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ПОКАЗАТЕЛИ</w:t>
      </w:r>
      <w:r/>
    </w:p>
    <w:p>
      <w:pPr>
        <w:pStyle w:val="6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деятельности медицинских организаций</w:t>
      </w:r>
      <w:r/>
    </w:p>
    <w:p>
      <w:pPr>
        <w:pStyle w:val="6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Ханты-Мансийского автономного округа – Югры</w:t>
      </w:r>
      <w:r/>
    </w:p>
    <w:p>
      <w:pPr>
        <w:pStyle w:val="611"/>
      </w:pPr>
      <w:r/>
      <w:r/>
    </w:p>
    <w:tbl>
      <w:tblPr>
        <w:tblStyle w:val="607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544"/>
        <w:gridCol w:w="1134"/>
        <w:gridCol w:w="1134"/>
        <w:gridCol w:w="1134"/>
        <w:gridCol w:w="1134"/>
        <w:gridCol w:w="1134"/>
        <w:gridCol w:w="1134"/>
      </w:tblGrid>
      <w:tr>
        <w:trPr/>
        <w:tc>
          <w:tcPr>
            <w:gridSpan w:val="6"/>
            <w:tcW w:w="921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Демографические процессы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Показатели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201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8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201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2020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2021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*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</w:t>
            </w:r>
            <w:r/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России 2022</w:t>
            </w:r>
            <w:r/>
          </w:p>
        </w:tc>
      </w:tr>
      <w:tr>
        <w:trPr/>
        <w:tc>
          <w:tcPr>
            <w:tcW w:w="35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Население на 31 декабря  (в тыс.)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1663,8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1674,7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1687,7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1713,8 (впн)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(впн)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146424,7</w:t>
            </w:r>
            <w:r/>
          </w:p>
        </w:tc>
      </w:tr>
      <w:tr>
        <w:trPr/>
        <w:tc>
          <w:tcPr>
            <w:tcW w:w="35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Население среднегодовое (в тыс.)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1659,4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1668,2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1681,2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1700,7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1722,1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146702,4</w:t>
            </w:r>
            <w:r/>
          </w:p>
        </w:tc>
      </w:tr>
      <w:tr>
        <w:trPr/>
        <w:tc>
          <w:tcPr>
            <w:tcW w:w="35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Рождаемость на 1000 населения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13,6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12,4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12,3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11,6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(11,0)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9,0</w:t>
            </w:r>
            <w:r/>
          </w:p>
        </w:tc>
      </w:tr>
      <w:tr>
        <w:trPr/>
        <w:tc>
          <w:tcPr>
            <w:tcW w:w="35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Родилось живыми 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22538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20719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20598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19683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18991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1306162</w:t>
            </w:r>
            <w:r/>
          </w:p>
        </w:tc>
      </w:tr>
      <w:tr>
        <w:trPr/>
        <w:tc>
          <w:tcPr>
            <w:tcW w:w="35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Общая смертность  на 1000 населения 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6,3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6,0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7,6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8,5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6,5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13,1</w:t>
            </w:r>
            <w:r/>
          </w:p>
        </w:tc>
      </w:tr>
      <w:tr>
        <w:trPr/>
        <w:tc>
          <w:tcPr>
            <w:tcW w:w="35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Естественный прирост на 1000 населения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7,3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6,4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4,7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3,1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+4,6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-4,1</w:t>
            </w:r>
            <w:r/>
          </w:p>
        </w:tc>
      </w:tr>
      <w:tr>
        <w:trPr/>
        <w:tc>
          <w:tcPr>
            <w:tcW w:w="35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Младенческая смертность на  1000 родившихся живыми 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2,9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4,1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3,6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3,8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3,2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4,5</w:t>
            </w:r>
            <w:r/>
          </w:p>
        </w:tc>
      </w:tr>
      <w:tr>
        <w:trPr/>
        <w:tc>
          <w:tcPr>
            <w:tcW w:w="35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Умерло до 1 года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65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87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75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77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61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5910</w:t>
            </w:r>
            <w:r/>
          </w:p>
        </w:tc>
      </w:tr>
      <w:tr>
        <w:trPr/>
        <w:tc>
          <w:tcPr>
            <w:tcW w:w="35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Смертность населения (без показателя смертности от внешних причин) на 100 тыс. нас.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555,0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530,9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690,8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788,1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599,7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1578,6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*</w:t>
            </w:r>
            <w:r/>
          </w:p>
        </w:tc>
      </w:tr>
      <w:tr>
        <w:trPr>
          <w:trHeight w:val="406"/>
        </w:trPr>
        <w:tc>
          <w:tcPr>
            <w:tcW w:w="35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Смертность населения в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трудоспособ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ном возрасте на 100 тыс. нас.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379,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,0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362,7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432,1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435,0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380,2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604,6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*</w:t>
            </w:r>
            <w:r/>
          </w:p>
        </w:tc>
      </w:tr>
      <w:tr>
        <w:trPr/>
        <w:tc>
          <w:tcPr>
            <w:tcW w:w="3544" w:type="dxa"/>
            <w:textDirection w:val="lrTb"/>
            <w:noWrap w:val="false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Смертность населения старше трудоспособного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на 100 тыс. нас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2411,0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2246,4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3053,5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3454,9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2622,6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5366,9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*</w:t>
            </w:r>
            <w:r/>
          </w:p>
        </w:tc>
      </w:tr>
      <w:tr>
        <w:trPr/>
        <w:tc>
          <w:tcPr>
            <w:tcW w:w="35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Ожидаемая продолжи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тельность  жизни при рождении (лет)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74,29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75,04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72,87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72,01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75,42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70,06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*</w:t>
            </w:r>
            <w:r/>
          </w:p>
        </w:tc>
      </w:tr>
      <w:tr>
        <w:trPr/>
        <w:tc>
          <w:tcPr>
            <w:tcW w:w="35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Суммарный коэффициент рождаемости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1,87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1,76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1,78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1,74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1,72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1,51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*</w:t>
            </w:r>
            <w:r/>
          </w:p>
        </w:tc>
      </w:tr>
      <w:tr>
        <w:trPr/>
        <w:tc>
          <w:tcPr>
            <w:gridSpan w:val="7"/>
            <w:tcW w:w="1034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Финансирование медицинских организаций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* РФ 2021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Показатели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г.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201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2020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2021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2022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</w:t>
            </w:r>
            <w:r/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России 2022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асходы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реализацию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Территориальной программы государственных гарантий </w:t>
            </w:r>
            <w:r/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всего (в млн. руб.)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70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875,0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77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993,7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82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761,7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87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028,2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92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139,3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261,4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* млрд. руб.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 подушевого финансирования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руб.)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43 045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47 283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50 032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51 558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321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491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*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Средняя зарплата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мед. организациях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руб.)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67 457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71 840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77 524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80 209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88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533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71 892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Врачебный персонал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127 963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134 070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137 821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143 784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160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708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365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Средний медперсонал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64 499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67 060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72 531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72 677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80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685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660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Младший медперсонал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64 128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66 538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65 132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70 352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80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308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394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Прочий персонал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34 383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40 621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47 757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50 627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000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…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Средняя зарплата по АО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70 896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75 087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79 822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85 447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97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486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191</w:t>
            </w:r>
            <w:r/>
          </w:p>
        </w:tc>
      </w:tr>
      <w:tr>
        <w:trPr/>
        <w:tc>
          <w:tcPr>
            <w:gridSpan w:val="7"/>
            <w:tcW w:w="1034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Сеть медицинских организаций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*Журнал Вестник №1 2023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2018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2019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2020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2021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2022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 России 2021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г.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медицинских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организаций </w:t>
            </w:r>
            <w:r/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(юр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идических лиц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)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96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93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90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90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6706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Лечебно-профилактических медици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нских организаций всего,          в том числе: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79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79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77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77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/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5720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больничных организаций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45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44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44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3645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диспансеры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580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самостоятельных АПО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27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25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25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25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25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1495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Других медицинских организаций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986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число ФАПов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ФП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69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70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68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68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68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…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того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не медицинские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юр. лица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…</w:t>
            </w:r>
            <w:r/>
          </w:p>
        </w:tc>
      </w:tr>
      <w:tr>
        <w:trPr/>
        <w:tc>
          <w:tcPr>
            <w:gridSpan w:val="7"/>
            <w:tcW w:w="1034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Медицинские кадры, штаты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Показатели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2018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г.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2020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</w:t>
            </w:r>
            <w:r/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России</w:t>
            </w:r>
            <w:r/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2021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г.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Врачей физических лиц (без аспирантов, клин. ординаторов, интернов)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8494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8579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8663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8536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8507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551314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Обеспеченность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врачами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10 000  населения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51,0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51,2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51,3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50,1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49,2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37,7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Коэффициент совместительства врачебных должностей 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1,44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1,41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1,38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1,35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1,28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…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Средних мед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ицинских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работников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23131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22934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22642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22126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21884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1225828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 них без мед. образования*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1322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1294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1307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1269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1255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55700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Обеспеченность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средними медработниками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тыс.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населения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139,0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137,0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134,2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130,0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126,5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83,7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 них без мед. образования на 10 тыс.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7,9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7,7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7,7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7,5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7,3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3,8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Коэффициент совместительства должностей средних медработников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1,16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1,16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1,17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1,16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1,13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…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Укомплектованность штатных должностей  занятыми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 том числе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94,5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96,8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95,2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92,3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89,1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…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врачами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91,2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94,0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91,4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87,1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84,0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…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средними медработниками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95,3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97,4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95,6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93,2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91,6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…</w:t>
            </w:r>
            <w:r/>
          </w:p>
        </w:tc>
      </w:tr>
      <w:tr>
        <w:trPr/>
        <w:tc>
          <w:tcPr>
            <w:gridSpan w:val="7"/>
            <w:tcW w:w="1034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без мед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образования лиц, занимающих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олжности ср. медперсонала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2018 года</w:t>
            </w:r>
            <w:r/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Стационарное обслуживание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Показатели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2018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г.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2020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2021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2022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 РФ</w:t>
            </w:r>
            <w:r/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2021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Число больничных круглосуточных коек 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12212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12016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11925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11901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11857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1019509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Обеспеченность койками на 10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тыс.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населения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73,4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71,8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70,7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69,9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68,6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69,6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Объём стационарной помощи по числу госпитализированных  (в %)  от всего населения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21,3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20,5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18,0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18,9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18,8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18,9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Объём стационарной помощи по числу проведённых пациентами койко-дней на 1000  населения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2266,5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2176,8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2142,6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1913,1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1804,5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1984,5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Среднее число дней занятости койки в году 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334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333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330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330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330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290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Среднее число дней пребывания пациента  на койке  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10,6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10,6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10,6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10,1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9,7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10,2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Функция (оборот) койки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31,4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31,4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31,2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32,6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34,0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28,3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Больничная летальность (в %)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1,27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1,33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2,16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2,47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1,77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3,9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Послеоперационная летальность (в %) 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0,56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0,60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0,85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0,85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0,76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…</w:t>
            </w:r>
            <w:r/>
          </w:p>
        </w:tc>
      </w:tr>
      <w:tr>
        <w:trPr/>
        <w:tc>
          <w:tcPr>
            <w:gridSpan w:val="7"/>
            <w:tcW w:w="1034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Амбулаторно-поликлиническое обслуживание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Показатели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2018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г.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201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2020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2021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2022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 РФ</w:t>
            </w:r>
            <w:r/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2021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Плановая мощность, посещений в смену  всего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38070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38153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38172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39056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39125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3372117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Обеспеченность на 10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тыс.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населения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228,3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227,9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226,2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229,4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226,2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230,3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Число врачебных посещений на 1 жителя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11,1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11,0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9,3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10,7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10,5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7,8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из них к врачам стоматологического профиля  на 1 жителя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(с зубными)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1,33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1,20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0,91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1,10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1,09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…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Число вызовов СМП</w:t>
            </w:r>
            <w:r/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1000 населения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304,4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301,5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328,3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337,4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297,4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…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Число лиц, которым оказана СМП на 1000 населения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выездах</w:t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амбулаторно </w:t>
            </w:r>
            <w:r/>
          </w:p>
        </w:tc>
        <w:tc>
          <w:tcPr>
            <w:tcW w:w="113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291,2     4,4</w:t>
            </w:r>
            <w:r/>
          </w:p>
        </w:tc>
        <w:tc>
          <w:tcPr>
            <w:tcW w:w="113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286,9     4,2</w:t>
            </w:r>
            <w:r/>
          </w:p>
        </w:tc>
        <w:tc>
          <w:tcPr>
            <w:tcW w:w="113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312,4      2,8</w:t>
            </w:r>
            <w:r/>
          </w:p>
        </w:tc>
        <w:tc>
          <w:tcPr>
            <w:tcW w:w="113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322,7</w:t>
            </w:r>
            <w:r/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2,7</w:t>
            </w:r>
            <w:r/>
          </w:p>
        </w:tc>
        <w:tc>
          <w:tcPr>
            <w:tcW w:w="113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298,6</w:t>
            </w:r>
            <w:r/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3,9</w:t>
            </w:r>
            <w:r/>
          </w:p>
        </w:tc>
        <w:tc>
          <w:tcPr>
            <w:tcW w:w="113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312,0     7,7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Целевые осмотры (в %) от всего населения</w:t>
            </w:r>
            <w:r/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на туберкулёз</w:t>
            </w:r>
            <w:r/>
          </w:p>
        </w:tc>
        <w:tc>
          <w:tcPr>
            <w:tcW w:w="113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73,7</w:t>
            </w:r>
            <w:r/>
          </w:p>
        </w:tc>
        <w:tc>
          <w:tcPr>
            <w:tcW w:w="113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73,3</w:t>
            </w:r>
            <w:r/>
          </w:p>
        </w:tc>
        <w:tc>
          <w:tcPr>
            <w:tcW w:w="113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71,3</w:t>
            </w:r>
            <w:r/>
          </w:p>
        </w:tc>
        <w:tc>
          <w:tcPr>
            <w:tcW w:w="113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71,2</w:t>
            </w:r>
            <w:r/>
          </w:p>
        </w:tc>
        <w:tc>
          <w:tcPr>
            <w:tcW w:w="113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69,4</w:t>
            </w:r>
            <w:r/>
          </w:p>
        </w:tc>
        <w:tc>
          <w:tcPr>
            <w:tcW w:w="113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…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на онкопатологию</w:t>
            </w:r>
            <w:r/>
          </w:p>
        </w:tc>
        <w:tc>
          <w:tcPr>
            <w:tcW w:w="113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35,6</w:t>
            </w:r>
            <w:r/>
          </w:p>
        </w:tc>
        <w:tc>
          <w:tcPr>
            <w:tcW w:w="113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40,2</w:t>
            </w:r>
            <w:r/>
          </w:p>
        </w:tc>
        <w:tc>
          <w:tcPr>
            <w:tcW w:w="113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33,5</w:t>
            </w:r>
            <w:r/>
          </w:p>
        </w:tc>
        <w:tc>
          <w:tcPr>
            <w:tcW w:w="113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29,4</w:t>
            </w:r>
            <w:r/>
          </w:p>
        </w:tc>
        <w:tc>
          <w:tcPr>
            <w:tcW w:w="113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32,5</w:t>
            </w:r>
            <w:r/>
          </w:p>
        </w:tc>
        <w:tc>
          <w:tcPr>
            <w:tcW w:w="1134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…</w:t>
            </w:r>
            <w:r/>
          </w:p>
        </w:tc>
      </w:tr>
      <w:tr>
        <w:trPr/>
        <w:tc>
          <w:tcPr>
            <w:gridSpan w:val="7"/>
            <w:tcW w:w="1034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Деятельность дневных стационаров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Показатели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2018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г.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201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2020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021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 РФ 2021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Число подразделений ДС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/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медицинских организациях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181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180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186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189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188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13570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них: мест с учётом сменности </w:t>
            </w:r>
            <w:r/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всего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3671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3749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3503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3684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3824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pStyle w:val="6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242516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на 10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тыс.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населения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22,1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22,4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20,8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21,6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22,1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16,5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Пролечено пациентов всего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119287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113164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86513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102943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111413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7388903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Удельный вес пролеченных от всего населения (в %)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7,2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6,8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5,1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6,1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6,5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5,0</w:t>
            </w:r>
            <w:r/>
          </w:p>
        </w:tc>
      </w:tr>
      <w:tr>
        <w:trPr>
          <w:trHeight w:val="525"/>
        </w:trPr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Среднее число дней занятости места в году в ДС: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 при больницах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297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282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216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248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244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242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 при поликлиниках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300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292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232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256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264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270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Среднее число дней лечения пациентов в ДС: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при больницах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10,1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10,1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9,9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9,5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8,6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9,0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 при поликлиниках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9,3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9,4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9,0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9,0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9,0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9,9</w:t>
            </w:r>
            <w:r/>
          </w:p>
        </w:tc>
      </w:tr>
      <w:tr>
        <w:trPr/>
        <w:tc>
          <w:tcPr>
            <w:gridSpan w:val="7"/>
            <w:tcW w:w="1034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Акушерско-гинекологическая помощь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Показатели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2018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г.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201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2020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2021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 РФ 2021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Поступило женщин под наблюдение ЖК со сроком беременности до 12 недель (в %)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89,9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90,2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90,4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91,1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91,1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88,8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Удельный вес нормальных родов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(в %)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34,4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33,3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33,0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33,0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36,2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35,3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Материнская смертность: </w:t>
            </w:r>
            <w:r/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в случаях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483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на 100 000 род. живыми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4,5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4,8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45,6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10,5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34,5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Число абортов, включая мини-аборты: </w:t>
            </w:r>
            <w:r/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на 100 род. живыми  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40,0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39,0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35,9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33,8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34,1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30,0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на 1000 жен. ферт. возраста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20,8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18,8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16,3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15,6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15,1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12,0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Перинатальная смертность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число мертворождённых и ум. 0-6 суток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1000 родившихся живыми и мёртвыми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4,3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4,7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4,7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5,1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4,3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7,3</w:t>
            </w:r>
            <w:r/>
          </w:p>
        </w:tc>
      </w:tr>
      <w:tr>
        <w:trPr/>
        <w:tc>
          <w:tcPr>
            <w:gridSpan w:val="7"/>
            <w:tcW w:w="1034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Заболеваемость населения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Показатели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2018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г.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2020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021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2022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 РФ 2021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1000 населения соответствующего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Распространённость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/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(болезненность)  ВСЕГО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1880,3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1839,5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1683,0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1816,8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1898,3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1677,1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взрослые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1663,1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1637,5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1550,6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1619,9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1673,1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1557,7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старше трудоспособного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2354,8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2354,8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2317,0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2360,2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1421,8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2091,6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подростки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2065,1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2064,6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1964,4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2159,8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2389,1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2173,4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дети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2586,8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2489,9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2088,1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2440,2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2611,1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2125,3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Первичная заболеваемость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ВСЕГО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935,7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900,6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849,0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931,2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966,0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855,3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взрослые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590,7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592,3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615,4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657,0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664,00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654,7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старше трудоспособного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572,1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599,6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602,9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643,6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722,7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661,8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подростки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1276,2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1266,6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1185,3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1277,7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1448,3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1371,2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дети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2050,4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1889,3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1591,2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1821,8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1952,2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1662,9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Заболеваемость социальными болезнями на 100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тыс.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населения:</w:t>
            </w:r>
            <w:r/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активным туберкулёзом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УИН  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37,0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/</w:t>
            </w:r>
            <w:r/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41,1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37,4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38,8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31,2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32,2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30,7 /</w:t>
            </w:r>
            <w:r/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31,6 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29,7 /    30,8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31,1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злокачественными новообразованиями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280,9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300,3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239,7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286,6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286,3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397,1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сифилисом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7,1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7,2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6,3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8,6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9,8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14,5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гонореей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7,6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5,9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5,4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6,4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6,4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7,4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ВИЧ инфекцией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УИН и др. субъектов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76,9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</w:t>
            </w:r>
            <w:r/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82,1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68,4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71,5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46,3 /   47,3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39,6 / </w:t>
            </w:r>
            <w:r/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41,2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36,8 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38,1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40,2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-наркологическими расстройствами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40,2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38,1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27,3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26,6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26,0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45,4</w:t>
            </w:r>
            <w:r/>
          </w:p>
        </w:tc>
      </w:tr>
      <w:tr>
        <w:trPr/>
        <w:tc>
          <w:tcPr>
            <w:tcBorders>
              <w:bottom w:val="single" w:color="auto" w:sz="4" w:space="0"/>
            </w:tcBorders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т.ч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.: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алкоголизмом с психозами</w:t>
            </w:r>
            <w:r/>
          </w:p>
        </w:tc>
        <w:tc>
          <w:tcPr>
            <w:tcBorders>
              <w:bottom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33,6</w:t>
            </w:r>
            <w:r/>
          </w:p>
        </w:tc>
        <w:tc>
          <w:tcPr>
            <w:tcBorders>
              <w:bottom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31,8</w:t>
            </w:r>
            <w:r/>
          </w:p>
        </w:tc>
        <w:tc>
          <w:tcPr>
            <w:tcBorders>
              <w:bottom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23,2</w:t>
            </w:r>
            <w:r/>
          </w:p>
        </w:tc>
        <w:tc>
          <w:tcPr>
            <w:tcBorders>
              <w:bottom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22,7</w:t>
            </w:r>
            <w:r/>
          </w:p>
        </w:tc>
        <w:tc>
          <w:tcPr>
            <w:tcBorders>
              <w:bottom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22,3</w:t>
            </w:r>
            <w:r/>
          </w:p>
        </w:tc>
        <w:tc>
          <w:tcPr>
            <w:tcBorders>
              <w:bottom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36,5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наркоманиями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6,2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6,2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3,9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3,8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3,7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8,8</w:t>
            </w:r>
            <w:r/>
          </w:p>
        </w:tc>
      </w:tr>
      <w:tr>
        <w:trPr/>
        <w:tc>
          <w:tcPr>
            <w:tcBorders>
              <w:bottom w:val="single" w:color="auto" w:sz="4" w:space="0"/>
            </w:tcBorders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токсикоманиями</w:t>
            </w:r>
            <w:r/>
          </w:p>
        </w:tc>
        <w:tc>
          <w:tcPr>
            <w:tcBorders>
              <w:bottom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0,4</w:t>
            </w:r>
            <w:r/>
          </w:p>
        </w:tc>
        <w:tc>
          <w:tcPr>
            <w:tcBorders>
              <w:bottom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0,1</w:t>
            </w:r>
            <w:r/>
          </w:p>
        </w:tc>
        <w:tc>
          <w:tcPr>
            <w:tcBorders>
              <w:bottom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0,2</w:t>
            </w:r>
            <w:r/>
          </w:p>
        </w:tc>
        <w:tc>
          <w:tcPr>
            <w:tcBorders>
              <w:bottom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0,1</w:t>
            </w:r>
            <w:r/>
          </w:p>
        </w:tc>
        <w:tc>
          <w:tcPr>
            <w:tcBorders>
              <w:bottom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</w:t>
            </w:r>
            <w:r/>
          </w:p>
        </w:tc>
        <w:tc>
          <w:tcPr>
            <w:tcBorders>
              <w:bottom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0,1</w:t>
            </w:r>
            <w:r/>
          </w:p>
        </w:tc>
      </w:tr>
      <w:tr>
        <w:trPr>
          <w:trHeight w:val="558"/>
        </w:trPr>
        <w:tc>
          <w:tcPr>
            <w:gridSpan w:val="7"/>
            <w:tcW w:w="1034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Общая смертность по отдельным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классам и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причинам</w:t>
            </w:r>
            <w:r/>
          </w:p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 100 000 населения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(ф С52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Росстат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</w:t>
            </w:r>
            <w:r/>
          </w:p>
        </w:tc>
      </w:tr>
      <w:tr>
        <w:trPr/>
        <w:tc>
          <w:tcPr>
            <w:tcBorders>
              <w:top w:val="none" w:color="000000" w:sz="4" w:space="0"/>
            </w:tcBorders>
            <w:tcW w:w="354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Показатели</w:t>
            </w:r>
            <w:r/>
          </w:p>
        </w:tc>
        <w:tc>
          <w:tcPr>
            <w:tcBorders>
              <w:top w:val="non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2018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г.</w:t>
            </w:r>
            <w:r/>
          </w:p>
        </w:tc>
        <w:tc>
          <w:tcPr>
            <w:tcBorders>
              <w:top w:val="non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201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</w:t>
            </w:r>
            <w:r/>
          </w:p>
        </w:tc>
        <w:tc>
          <w:tcPr>
            <w:tcBorders>
              <w:top w:val="non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2020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</w:t>
            </w:r>
            <w:r/>
          </w:p>
        </w:tc>
        <w:tc>
          <w:tcPr>
            <w:tcBorders>
              <w:top w:val="non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021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</w:t>
            </w:r>
            <w:r/>
          </w:p>
        </w:tc>
        <w:tc>
          <w:tcPr>
            <w:tcBorders>
              <w:top w:val="non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*</w:t>
            </w:r>
            <w:r/>
          </w:p>
        </w:tc>
        <w:tc>
          <w:tcPr>
            <w:tcBorders>
              <w:top w:val="non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РФ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2021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Болезни системы кровообращения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246,7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236,9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264,7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278,1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255,2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640,3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гипертоническая болезнь 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5,6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5,8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5,8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6,7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5,9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11,3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ишемические болезни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сердца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145,4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137,5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156,2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158,9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139,1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348,1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 них:  инфаркты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миокарда 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17,4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13,2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12,2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13,4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10,5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38,3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цереброваскулярные болезни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46,5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42,8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43,7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42,3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38,1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190,7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 них: ОНМК 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29,4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24,7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24,8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26,3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22,5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90,2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Новообразования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122,1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109.5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122.5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131,2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126,7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194,1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них: злокачественные 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120,5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107.4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120.7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129,0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125,1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191,3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Травмы, отравления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(внешние причины)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71,3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72,8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74,1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63,2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49,4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95,3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самоубийства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8,3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6,4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7,7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8,4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9,1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10,7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нападения (убийства)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3,8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3,4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3,5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2,9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2,4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4,0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случайные отравления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7,5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8,4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8,0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3,8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3,7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13,7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 них: алкоголем 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5,4 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5,6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4,2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2,1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1,7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6,4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отравление алкоголем с неопределёнными намерениями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4,0 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5,0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5,6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4,2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5,2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2,2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транспортные несчастные случаи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9,8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10,7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9,9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9,0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7,4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11,3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 них: ДТП 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8,9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9,3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9,1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8,7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6,8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9,3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Болезни органов дыхания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19,9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19,5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53,8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50,0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22,9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78,7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пневмонии 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7,5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7,3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41,8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37,3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15,5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51,3</w:t>
            </w:r>
            <w:r/>
          </w:p>
        </w:tc>
      </w:tr>
      <w:tr>
        <w:trPr/>
        <w:tc>
          <w:tcPr>
            <w:tcW w:w="35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Болезни органов пищеварения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39,2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188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38,9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44,4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38,6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39,2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74,5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Некоторые инфекционные и паразитарные болезни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28,9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27,2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29,0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20,2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20,4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19,0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туберкулёз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2,5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2,0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2,3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2,1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1,9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4,3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ВИЧ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22,6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20,8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21,5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14,5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14,9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11,6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Covid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-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19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x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x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55.3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167,8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36,8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319,1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Прочие причины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98,2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97.5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121,1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102,2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98,5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252,9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 всех причин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626,3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603,7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764,9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851,3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649,1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1673,9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Причины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смерти,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обусловленные:  </w:t>
            </w:r>
            <w:r/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алкоголем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23,9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25,5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22,7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16,3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17,0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32,5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связанные с наркотиками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0,6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2,2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3,4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,8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3,7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6,9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Младенческая смертность (на 1000 родившихся)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2,9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4,1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3,6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3,8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3,2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4,6</w:t>
            </w:r>
            <w:r/>
          </w:p>
        </w:tc>
      </w:tr>
      <w:tr>
        <w:trPr/>
        <w:tc>
          <w:tcPr>
            <w:tcW w:w="3544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/>
          </w:p>
        </w:tc>
      </w:tr>
      <w:tr>
        <w:trPr/>
        <w:tc>
          <w:tcPr>
            <w:tcW w:w="35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Смертность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населения в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трудоспо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собном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возрасте на 100 тыс. нас.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**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    От всех причин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379,4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362,7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432,1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442,1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380,2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604,4</w:t>
            </w:r>
            <w:r/>
          </w:p>
        </w:tc>
      </w:tr>
      <w:tr>
        <w:trPr/>
        <w:tc>
          <w:tcPr>
            <w:tcW w:w="3544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Смертность населения старше трудоспособного на 100 тыс. нас.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**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От всех причин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2411,0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2246,4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3053,5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3423,2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2622,6</w:t>
            </w:r>
            <w:r/>
          </w:p>
        </w:tc>
        <w:tc>
          <w:tcPr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5366,9</w:t>
            </w:r>
            <w:r/>
          </w:p>
        </w:tc>
      </w:tr>
      <w:tr>
        <w:trPr/>
        <w:tc>
          <w:tcPr>
            <w:gridSpan w:val="7"/>
            <w:tcW w:w="10348" w:type="dxa"/>
            <w:vAlign w:val="center"/>
            <w:textDirection w:val="lrTb"/>
            <w:noWrap w:val="false"/>
          </w:tcPr>
          <w:p>
            <w:pPr>
              <w:pStyle w:val="61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*Данные на 28.03.2023</w:t>
            </w:r>
            <w:bookmarkStart w:id="0" w:name="_GoBack"/>
            <w:r/>
            <w:bookmarkEnd w:id="0"/>
            <w:r/>
            <w:r/>
          </w:p>
          <w:p>
            <w:pPr>
              <w:pStyle w:val="61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** на 100 тыс. соответствующего населения</w:t>
            </w:r>
            <w:r/>
          </w:p>
        </w:tc>
      </w:tr>
    </w:tbl>
    <w:p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Естественное движение населения Ханты-Мансийского</w:t>
      </w:r>
      <w:r>
        <w:rPr>
          <w:rFonts w:ascii="Times New Roman" w:hAnsi="Times New Roman" w:cs="Times New Roman"/>
          <w:b/>
          <w:sz w:val="28"/>
        </w:rPr>
        <w:br/>
        <w:t xml:space="preserve">автономного округа – Югры за 202</w:t>
      </w:r>
      <w:r>
        <w:rPr>
          <w:rFonts w:ascii="Times New Roman" w:hAnsi="Times New Roman" w:cs="Times New Roman"/>
          <w:b/>
          <w:sz w:val="28"/>
        </w:rPr>
        <w:t xml:space="preserve">2</w:t>
      </w:r>
      <w:r>
        <w:rPr>
          <w:rFonts w:ascii="Times New Roman" w:hAnsi="Times New Roman" w:cs="Times New Roman"/>
          <w:b/>
          <w:sz w:val="28"/>
        </w:rPr>
        <w:t xml:space="preserve"> год</w:t>
      </w:r>
      <w:r>
        <w:rPr>
          <w:rFonts w:ascii="Times New Roman" w:hAnsi="Times New Roman" w:cs="Times New Roman"/>
          <w:b/>
          <w:sz w:val="28"/>
        </w:rPr>
        <w:t xml:space="preserve">*</w:t>
      </w:r>
      <w:r/>
    </w:p>
    <w:p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/>
    </w:p>
    <w:tbl>
      <w:tblPr>
        <w:tblStyle w:val="607"/>
        <w:tblW w:w="0" w:type="auto"/>
        <w:jc w:val="center"/>
        <w:tblLook w:val="04A0" w:firstRow="1" w:lastRow="0" w:firstColumn="1" w:lastColumn="0" w:noHBand="0" w:noVBand="1"/>
      </w:tblPr>
      <w:tblGrid>
        <w:gridCol w:w="2795"/>
        <w:gridCol w:w="1640"/>
        <w:gridCol w:w="1619"/>
        <w:gridCol w:w="1747"/>
        <w:gridCol w:w="1770"/>
      </w:tblGrid>
      <w:tr>
        <w:trPr>
          <w:jc w:val="center"/>
        </w:trPr>
        <w:tc>
          <w:tcPr>
            <w:tcW w:w="279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Территории </w:t>
            </w:r>
            <w:r/>
          </w:p>
        </w:tc>
        <w:tc>
          <w:tcPr>
            <w:tcW w:w="164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Рождаемость</w:t>
            </w:r>
            <w:r/>
          </w:p>
        </w:tc>
        <w:tc>
          <w:tcPr>
            <w:tcW w:w="16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Смертность</w:t>
            </w:r>
            <w:r/>
          </w:p>
        </w:tc>
        <w:tc>
          <w:tcPr>
            <w:tcW w:w="17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т.ч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младенческая</w:t>
            </w:r>
            <w:r/>
          </w:p>
        </w:tc>
        <w:tc>
          <w:tcPr>
            <w:tcW w:w="17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Естественный прирост</w:t>
            </w:r>
            <w:r/>
          </w:p>
        </w:tc>
      </w:tr>
      <w:tr>
        <w:trPr>
          <w:jc w:val="center"/>
        </w:trPr>
        <w:tc>
          <w:tcPr>
            <w:tcW w:w="279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Белоярский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район</w:t>
            </w:r>
            <w:r/>
          </w:p>
        </w:tc>
        <w:tc>
          <w:tcPr>
            <w:tcW w:w="164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8,7</w:t>
            </w:r>
            <w:r/>
          </w:p>
        </w:tc>
        <w:tc>
          <w:tcPr>
            <w:tcW w:w="16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6,5</w:t>
            </w:r>
            <w:r/>
          </w:p>
        </w:tc>
        <w:tc>
          <w:tcPr>
            <w:tcW w:w="17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4,0</w:t>
            </w:r>
            <w:r/>
          </w:p>
        </w:tc>
        <w:tc>
          <w:tcPr>
            <w:tcW w:w="17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+2,2</w:t>
            </w:r>
            <w:r/>
          </w:p>
        </w:tc>
      </w:tr>
      <w:tr>
        <w:trPr>
          <w:jc w:val="center"/>
        </w:trPr>
        <w:tc>
          <w:tcPr>
            <w:tcW w:w="279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Березовский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-//-</w:t>
            </w:r>
            <w:r/>
          </w:p>
        </w:tc>
        <w:tc>
          <w:tcPr>
            <w:tcW w:w="164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8,3</w:t>
            </w:r>
            <w:r/>
          </w:p>
        </w:tc>
        <w:tc>
          <w:tcPr>
            <w:tcW w:w="16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9,6</w:t>
            </w:r>
            <w:r/>
          </w:p>
        </w:tc>
        <w:tc>
          <w:tcPr>
            <w:tcW w:w="17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10,5</w:t>
            </w:r>
            <w:r/>
          </w:p>
        </w:tc>
        <w:tc>
          <w:tcPr>
            <w:tcW w:w="17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-1,3</w:t>
            </w:r>
            <w:r/>
          </w:p>
        </w:tc>
      </w:tr>
      <w:tr>
        <w:trPr>
          <w:jc w:val="center"/>
        </w:trPr>
        <w:tc>
          <w:tcPr>
            <w:tcW w:w="279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Кондинский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-//-</w:t>
            </w:r>
            <w:r/>
          </w:p>
        </w:tc>
        <w:tc>
          <w:tcPr>
            <w:tcW w:w="164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8,6</w:t>
            </w:r>
            <w:r/>
          </w:p>
        </w:tc>
        <w:tc>
          <w:tcPr>
            <w:tcW w:w="16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13,7</w:t>
            </w:r>
            <w:r/>
          </w:p>
        </w:tc>
        <w:tc>
          <w:tcPr>
            <w:tcW w:w="17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3,8</w:t>
            </w:r>
            <w:r/>
          </w:p>
        </w:tc>
        <w:tc>
          <w:tcPr>
            <w:tcW w:w="17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-5,2</w:t>
            </w:r>
            <w:r/>
          </w:p>
        </w:tc>
      </w:tr>
      <w:tr>
        <w:trPr>
          <w:jc w:val="center"/>
        </w:trPr>
        <w:tc>
          <w:tcPr>
            <w:tcW w:w="279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Нефтеюганский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-//-</w:t>
            </w:r>
            <w:r/>
          </w:p>
        </w:tc>
        <w:tc>
          <w:tcPr>
            <w:tcW w:w="164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5,9</w:t>
            </w:r>
            <w:r/>
          </w:p>
        </w:tc>
        <w:tc>
          <w:tcPr>
            <w:tcW w:w="16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4,7</w:t>
            </w:r>
            <w:r/>
          </w:p>
        </w:tc>
        <w:tc>
          <w:tcPr>
            <w:tcW w:w="17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3,6</w:t>
            </w:r>
            <w:r/>
          </w:p>
        </w:tc>
        <w:tc>
          <w:tcPr>
            <w:tcW w:w="17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+1,3</w:t>
            </w:r>
            <w:r/>
          </w:p>
        </w:tc>
      </w:tr>
      <w:tr>
        <w:trPr>
          <w:jc w:val="center"/>
        </w:trPr>
        <w:tc>
          <w:tcPr>
            <w:tcW w:w="279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Нижневартовский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-//-</w:t>
            </w:r>
            <w:r/>
          </w:p>
        </w:tc>
        <w:tc>
          <w:tcPr>
            <w:tcW w:w="164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7,8</w:t>
            </w:r>
            <w:r/>
          </w:p>
        </w:tc>
        <w:tc>
          <w:tcPr>
            <w:tcW w:w="16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7,4</w:t>
            </w:r>
            <w:r/>
          </w:p>
        </w:tc>
        <w:tc>
          <w:tcPr>
            <w:tcW w:w="17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/>
          </w:p>
        </w:tc>
        <w:tc>
          <w:tcPr>
            <w:tcW w:w="17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+0,4</w:t>
            </w:r>
            <w:r/>
          </w:p>
        </w:tc>
      </w:tr>
      <w:tr>
        <w:trPr>
          <w:jc w:val="center"/>
        </w:trPr>
        <w:tc>
          <w:tcPr>
            <w:tcW w:w="279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Октябрьский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-//-</w:t>
            </w:r>
            <w:r/>
          </w:p>
        </w:tc>
        <w:tc>
          <w:tcPr>
            <w:tcW w:w="164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7,7</w:t>
            </w:r>
            <w:r/>
          </w:p>
        </w:tc>
        <w:tc>
          <w:tcPr>
            <w:tcW w:w="16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9,4</w:t>
            </w:r>
            <w:r/>
          </w:p>
        </w:tc>
        <w:tc>
          <w:tcPr>
            <w:tcW w:w="17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/>
          </w:p>
        </w:tc>
        <w:tc>
          <w:tcPr>
            <w:tcW w:w="17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-1,7</w:t>
            </w:r>
            <w:r/>
          </w:p>
        </w:tc>
      </w:tr>
      <w:tr>
        <w:trPr>
          <w:jc w:val="center"/>
        </w:trPr>
        <w:tc>
          <w:tcPr>
            <w:tcW w:w="279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Советский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-//-</w:t>
            </w:r>
            <w:r/>
          </w:p>
        </w:tc>
        <w:tc>
          <w:tcPr>
            <w:tcW w:w="164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8,2</w:t>
            </w:r>
            <w:r/>
          </w:p>
        </w:tc>
        <w:tc>
          <w:tcPr>
            <w:tcW w:w="16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11,7</w:t>
            </w:r>
            <w:r/>
          </w:p>
        </w:tc>
        <w:tc>
          <w:tcPr>
            <w:tcW w:w="17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10,4</w:t>
            </w:r>
            <w:r/>
          </w:p>
        </w:tc>
        <w:tc>
          <w:tcPr>
            <w:tcW w:w="17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-3,5</w:t>
            </w:r>
            <w:r/>
          </w:p>
        </w:tc>
      </w:tr>
      <w:tr>
        <w:trPr>
          <w:jc w:val="center"/>
        </w:trPr>
        <w:tc>
          <w:tcPr>
            <w:tcW w:w="279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Сургутский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-//-</w:t>
            </w:r>
            <w:r/>
          </w:p>
        </w:tc>
        <w:tc>
          <w:tcPr>
            <w:tcW w:w="164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12,7</w:t>
            </w:r>
            <w:r/>
          </w:p>
        </w:tc>
        <w:tc>
          <w:tcPr>
            <w:tcW w:w="16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5,1</w:t>
            </w:r>
            <w:r/>
          </w:p>
        </w:tc>
        <w:tc>
          <w:tcPr>
            <w:tcW w:w="17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2,5</w:t>
            </w:r>
            <w:r/>
          </w:p>
        </w:tc>
        <w:tc>
          <w:tcPr>
            <w:tcW w:w="17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+7,6</w:t>
            </w:r>
            <w:r/>
          </w:p>
        </w:tc>
      </w:tr>
      <w:tr>
        <w:trPr>
          <w:jc w:val="center"/>
        </w:trPr>
        <w:tc>
          <w:tcPr>
            <w:tcW w:w="279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Ханты-Мансийский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-//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/>
          </w:p>
        </w:tc>
        <w:tc>
          <w:tcPr>
            <w:tcW w:w="164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8,4</w:t>
            </w:r>
            <w:r/>
          </w:p>
        </w:tc>
        <w:tc>
          <w:tcPr>
            <w:tcW w:w="16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10,2</w:t>
            </w:r>
            <w:r/>
          </w:p>
        </w:tc>
        <w:tc>
          <w:tcPr>
            <w:tcW w:w="17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/>
          </w:p>
        </w:tc>
        <w:tc>
          <w:tcPr>
            <w:tcW w:w="17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-1,8</w:t>
            </w:r>
            <w:r/>
          </w:p>
        </w:tc>
      </w:tr>
      <w:tr>
        <w:trPr>
          <w:jc w:val="center"/>
        </w:trPr>
        <w:tc>
          <w:tcPr>
            <w:tcW w:w="279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Когалым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</w:t>
            </w:r>
            <w:r/>
          </w:p>
        </w:tc>
        <w:tc>
          <w:tcPr>
            <w:tcW w:w="164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11,3</w:t>
            </w:r>
            <w:r/>
          </w:p>
        </w:tc>
        <w:tc>
          <w:tcPr>
            <w:tcW w:w="16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4,1</w:t>
            </w:r>
            <w:r/>
          </w:p>
        </w:tc>
        <w:tc>
          <w:tcPr>
            <w:tcW w:w="17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2,9</w:t>
            </w:r>
            <w:r/>
          </w:p>
        </w:tc>
        <w:tc>
          <w:tcPr>
            <w:tcW w:w="17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+7,1</w:t>
            </w:r>
            <w:r/>
          </w:p>
        </w:tc>
      </w:tr>
      <w:tr>
        <w:trPr>
          <w:jc w:val="center"/>
        </w:trPr>
        <w:tc>
          <w:tcPr>
            <w:tcW w:w="279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Лангепас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</w:t>
            </w:r>
            <w:r/>
          </w:p>
        </w:tc>
        <w:tc>
          <w:tcPr>
            <w:tcW w:w="164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10,3</w:t>
            </w:r>
            <w:r/>
          </w:p>
        </w:tc>
        <w:tc>
          <w:tcPr>
            <w:tcW w:w="16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5,4</w:t>
            </w:r>
            <w:r/>
          </w:p>
        </w:tc>
        <w:tc>
          <w:tcPr>
            <w:tcW w:w="17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6,8</w:t>
            </w:r>
            <w:r/>
          </w:p>
        </w:tc>
        <w:tc>
          <w:tcPr>
            <w:tcW w:w="17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+4,9</w:t>
            </w:r>
            <w:r/>
          </w:p>
        </w:tc>
      </w:tr>
      <w:tr>
        <w:trPr>
          <w:jc w:val="center"/>
        </w:trPr>
        <w:tc>
          <w:tcPr>
            <w:tcW w:w="279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Мегион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</w:t>
            </w:r>
            <w:r/>
          </w:p>
        </w:tc>
        <w:tc>
          <w:tcPr>
            <w:tcW w:w="164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7,8</w:t>
            </w:r>
            <w:r/>
          </w:p>
        </w:tc>
        <w:tc>
          <w:tcPr>
            <w:tcW w:w="16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6,6</w:t>
            </w:r>
            <w:r/>
          </w:p>
        </w:tc>
        <w:tc>
          <w:tcPr>
            <w:tcW w:w="17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/>
          </w:p>
        </w:tc>
        <w:tc>
          <w:tcPr>
            <w:tcW w:w="17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+1,2</w:t>
            </w:r>
            <w:r/>
          </w:p>
        </w:tc>
      </w:tr>
      <w:tr>
        <w:trPr>
          <w:jc w:val="center"/>
        </w:trPr>
        <w:tc>
          <w:tcPr>
            <w:tcW w:w="279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Нягань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</w:t>
            </w:r>
            <w:r/>
          </w:p>
        </w:tc>
        <w:tc>
          <w:tcPr>
            <w:tcW w:w="164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9,6</w:t>
            </w:r>
            <w:r/>
          </w:p>
        </w:tc>
        <w:tc>
          <w:tcPr>
            <w:tcW w:w="16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6,9</w:t>
            </w:r>
            <w:r/>
          </w:p>
        </w:tc>
        <w:tc>
          <w:tcPr>
            <w:tcW w:w="17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3,3</w:t>
            </w:r>
            <w:r/>
          </w:p>
        </w:tc>
        <w:tc>
          <w:tcPr>
            <w:tcW w:w="17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+2,7</w:t>
            </w:r>
            <w:r/>
          </w:p>
        </w:tc>
      </w:tr>
      <w:tr>
        <w:trPr>
          <w:jc w:val="center"/>
        </w:trPr>
        <w:tc>
          <w:tcPr>
            <w:tcW w:w="279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Покачи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</w:t>
            </w:r>
            <w:r/>
          </w:p>
        </w:tc>
        <w:tc>
          <w:tcPr>
            <w:tcW w:w="164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12,3</w:t>
            </w:r>
            <w:r/>
          </w:p>
        </w:tc>
        <w:tc>
          <w:tcPr>
            <w:tcW w:w="16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4,4</w:t>
            </w:r>
            <w:r/>
          </w:p>
        </w:tc>
        <w:tc>
          <w:tcPr>
            <w:tcW w:w="17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/>
          </w:p>
        </w:tc>
        <w:tc>
          <w:tcPr>
            <w:tcW w:w="17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+7,9</w:t>
            </w:r>
            <w:r/>
          </w:p>
        </w:tc>
      </w:tr>
      <w:tr>
        <w:trPr>
          <w:jc w:val="center"/>
        </w:trPr>
        <w:tc>
          <w:tcPr>
            <w:tcW w:w="279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Пыть-Ях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</w:t>
            </w:r>
            <w:r/>
          </w:p>
        </w:tc>
        <w:tc>
          <w:tcPr>
            <w:tcW w:w="164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12,4</w:t>
            </w:r>
            <w:r/>
          </w:p>
        </w:tc>
        <w:tc>
          <w:tcPr>
            <w:tcW w:w="16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6,1</w:t>
            </w:r>
            <w:r/>
          </w:p>
        </w:tc>
        <w:tc>
          <w:tcPr>
            <w:tcW w:w="17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2,0</w:t>
            </w:r>
            <w:r/>
          </w:p>
        </w:tc>
        <w:tc>
          <w:tcPr>
            <w:tcW w:w="17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+6,2</w:t>
            </w:r>
            <w:r/>
          </w:p>
        </w:tc>
      </w:tr>
      <w:tr>
        <w:trPr>
          <w:jc w:val="center"/>
        </w:trPr>
        <w:tc>
          <w:tcPr>
            <w:tcW w:w="279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Радужный</w:t>
            </w:r>
            <w:r/>
          </w:p>
        </w:tc>
        <w:tc>
          <w:tcPr>
            <w:tcW w:w="164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10,7</w:t>
            </w:r>
            <w:r/>
          </w:p>
        </w:tc>
        <w:tc>
          <w:tcPr>
            <w:tcW w:w="16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5,5</w:t>
            </w:r>
            <w:r/>
          </w:p>
        </w:tc>
        <w:tc>
          <w:tcPr>
            <w:tcW w:w="17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2,1</w:t>
            </w:r>
            <w:r/>
          </w:p>
        </w:tc>
        <w:tc>
          <w:tcPr>
            <w:tcW w:w="17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+5,2</w:t>
            </w:r>
            <w:r/>
          </w:p>
        </w:tc>
      </w:tr>
      <w:tr>
        <w:trPr>
          <w:jc w:val="center"/>
        </w:trPr>
        <w:tc>
          <w:tcPr>
            <w:tcW w:w="279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Урай</w:t>
            </w:r>
            <w:r/>
          </w:p>
        </w:tc>
        <w:tc>
          <w:tcPr>
            <w:tcW w:w="164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8,1</w:t>
            </w:r>
            <w:r/>
          </w:p>
        </w:tc>
        <w:tc>
          <w:tcPr>
            <w:tcW w:w="16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9,7</w:t>
            </w:r>
            <w:r/>
          </w:p>
        </w:tc>
        <w:tc>
          <w:tcPr>
            <w:tcW w:w="17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</w:t>
            </w:r>
            <w:r/>
          </w:p>
        </w:tc>
        <w:tc>
          <w:tcPr>
            <w:tcW w:w="17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-1,6</w:t>
            </w:r>
            <w:r/>
          </w:p>
        </w:tc>
      </w:tr>
      <w:tr>
        <w:trPr>
          <w:jc w:val="center"/>
        </w:trPr>
        <w:tc>
          <w:tcPr>
            <w:tcW w:w="279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Югорск</w:t>
            </w:r>
            <w:r/>
          </w:p>
        </w:tc>
        <w:tc>
          <w:tcPr>
            <w:tcW w:w="164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8,1</w:t>
            </w:r>
            <w:r/>
          </w:p>
        </w:tc>
        <w:tc>
          <w:tcPr>
            <w:tcW w:w="16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8,7</w:t>
            </w:r>
            <w:r/>
          </w:p>
        </w:tc>
        <w:tc>
          <w:tcPr>
            <w:tcW w:w="17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3,2</w:t>
            </w:r>
            <w:r/>
          </w:p>
        </w:tc>
        <w:tc>
          <w:tcPr>
            <w:tcW w:w="17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-0,5</w:t>
            </w:r>
            <w:r/>
          </w:p>
        </w:tc>
      </w:tr>
      <w:tr>
        <w:trPr>
          <w:jc w:val="center"/>
        </w:trPr>
        <w:tc>
          <w:tcPr>
            <w:tcW w:w="279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Нефтеюганск</w:t>
            </w:r>
            <w:r/>
          </w:p>
        </w:tc>
        <w:tc>
          <w:tcPr>
            <w:tcW w:w="164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10,3</w:t>
            </w:r>
            <w:r/>
          </w:p>
        </w:tc>
        <w:tc>
          <w:tcPr>
            <w:tcW w:w="16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6,4</w:t>
            </w:r>
            <w:r/>
          </w:p>
        </w:tc>
        <w:tc>
          <w:tcPr>
            <w:tcW w:w="17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4,6</w:t>
            </w:r>
            <w:r/>
          </w:p>
        </w:tc>
        <w:tc>
          <w:tcPr>
            <w:tcW w:w="17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+4,1</w:t>
            </w:r>
            <w:r/>
          </w:p>
        </w:tc>
      </w:tr>
      <w:tr>
        <w:trPr>
          <w:jc w:val="center"/>
        </w:trPr>
        <w:tc>
          <w:tcPr>
            <w:tcW w:w="279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Нижневартовск</w:t>
            </w:r>
            <w:r/>
          </w:p>
        </w:tc>
        <w:tc>
          <w:tcPr>
            <w:tcW w:w="164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10,9</w:t>
            </w:r>
            <w:r/>
          </w:p>
        </w:tc>
        <w:tc>
          <w:tcPr>
            <w:tcW w:w="16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6,7</w:t>
            </w:r>
            <w:r/>
          </w:p>
        </w:tc>
        <w:tc>
          <w:tcPr>
            <w:tcW w:w="17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3,2</w:t>
            </w:r>
            <w:r/>
          </w:p>
        </w:tc>
        <w:tc>
          <w:tcPr>
            <w:tcW w:w="17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+4,2</w:t>
            </w:r>
            <w:r/>
          </w:p>
        </w:tc>
      </w:tr>
      <w:tr>
        <w:trPr>
          <w:jc w:val="center"/>
        </w:trPr>
        <w:tc>
          <w:tcPr>
            <w:tcW w:w="279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Сургут</w:t>
            </w:r>
            <w:r/>
          </w:p>
        </w:tc>
        <w:tc>
          <w:tcPr>
            <w:tcW w:w="164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14,2</w:t>
            </w:r>
            <w:r/>
          </w:p>
        </w:tc>
        <w:tc>
          <w:tcPr>
            <w:tcW w:w="16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5,9</w:t>
            </w:r>
            <w:r/>
          </w:p>
        </w:tc>
        <w:tc>
          <w:tcPr>
            <w:tcW w:w="17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2,7</w:t>
            </w:r>
            <w:r/>
          </w:p>
        </w:tc>
        <w:tc>
          <w:tcPr>
            <w:tcW w:w="17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+8,4</w:t>
            </w:r>
            <w:r/>
          </w:p>
        </w:tc>
      </w:tr>
      <w:tr>
        <w:trPr>
          <w:jc w:val="center"/>
        </w:trPr>
        <w:tc>
          <w:tcPr>
            <w:tcW w:w="279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Ханты-Мансийск</w:t>
            </w:r>
            <w:r/>
          </w:p>
        </w:tc>
        <w:tc>
          <w:tcPr>
            <w:tcW w:w="164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10,7</w:t>
            </w:r>
            <w:r/>
          </w:p>
        </w:tc>
        <w:tc>
          <w:tcPr>
            <w:tcW w:w="16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4,9</w:t>
            </w:r>
            <w:r/>
          </w:p>
        </w:tc>
        <w:tc>
          <w:tcPr>
            <w:tcW w:w="17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6,1</w:t>
            </w:r>
            <w:r/>
          </w:p>
        </w:tc>
        <w:tc>
          <w:tcPr>
            <w:tcW w:w="17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+5,8</w:t>
            </w:r>
            <w:r/>
          </w:p>
        </w:tc>
      </w:tr>
      <w:tr>
        <w:trPr>
          <w:jc w:val="center"/>
        </w:trPr>
        <w:tc>
          <w:tcPr>
            <w:tcW w:w="279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По округу  2022 г.</w:t>
            </w:r>
            <w:r/>
          </w:p>
        </w:tc>
        <w:tc>
          <w:tcPr>
            <w:tcW w:w="164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11,1</w:t>
            </w:r>
            <w:r/>
          </w:p>
        </w:tc>
        <w:tc>
          <w:tcPr>
            <w:tcW w:w="16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6,5</w:t>
            </w:r>
            <w:r/>
          </w:p>
        </w:tc>
        <w:tc>
          <w:tcPr>
            <w:tcW w:w="17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3,2</w:t>
            </w:r>
            <w:r/>
          </w:p>
        </w:tc>
        <w:tc>
          <w:tcPr>
            <w:tcW w:w="17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+4,6</w:t>
            </w:r>
            <w:r/>
          </w:p>
        </w:tc>
      </w:tr>
      <w:tr>
        <w:trPr>
          <w:jc w:val="center"/>
        </w:trPr>
        <w:tc>
          <w:tcPr>
            <w:tcW w:w="279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По округу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2021 г.</w:t>
            </w:r>
            <w:r/>
          </w:p>
        </w:tc>
        <w:tc>
          <w:tcPr>
            <w:tcW w:w="164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11,6</w:t>
            </w:r>
            <w:r/>
          </w:p>
        </w:tc>
        <w:tc>
          <w:tcPr>
            <w:tcW w:w="16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8,5</w:t>
            </w:r>
            <w:r/>
          </w:p>
        </w:tc>
        <w:tc>
          <w:tcPr>
            <w:tcW w:w="17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3,8</w:t>
            </w:r>
            <w:r/>
          </w:p>
        </w:tc>
        <w:tc>
          <w:tcPr>
            <w:tcW w:w="17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+3,1</w:t>
            </w:r>
            <w:r/>
          </w:p>
        </w:tc>
      </w:tr>
      <w:tr>
        <w:trPr>
          <w:jc w:val="center"/>
        </w:trPr>
        <w:tc>
          <w:tcPr>
            <w:tcW w:w="27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2022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</w:t>
            </w:r>
            <w:r/>
          </w:p>
        </w:tc>
        <w:tc>
          <w:tcPr>
            <w:tcW w:w="164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9,8</w:t>
            </w:r>
            <w:r/>
          </w:p>
        </w:tc>
        <w:tc>
          <w:tcPr>
            <w:tcW w:w="16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12,1</w:t>
            </w:r>
            <w:r/>
          </w:p>
        </w:tc>
        <w:tc>
          <w:tcPr>
            <w:tcW w:w="17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4,3</w:t>
            </w:r>
            <w:r/>
          </w:p>
        </w:tc>
        <w:tc>
          <w:tcPr>
            <w:tcW w:w="17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-2,3</w:t>
            </w:r>
            <w:r/>
          </w:p>
        </w:tc>
      </w:tr>
      <w:tr>
        <w:trPr>
          <w:jc w:val="center"/>
        </w:trPr>
        <w:tc>
          <w:tcPr>
            <w:tcW w:w="2795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РФ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2022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</w:t>
            </w:r>
            <w:r/>
          </w:p>
        </w:tc>
        <w:tc>
          <w:tcPr>
            <w:tcW w:w="164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9,0</w:t>
            </w:r>
            <w:r/>
          </w:p>
        </w:tc>
        <w:tc>
          <w:tcPr>
            <w:tcW w:w="16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13,1</w:t>
            </w:r>
            <w:r/>
          </w:p>
        </w:tc>
        <w:tc>
          <w:tcPr>
            <w:tcW w:w="17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4,5</w:t>
            </w:r>
            <w:r/>
          </w:p>
        </w:tc>
        <w:tc>
          <w:tcPr>
            <w:tcW w:w="17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-4,1</w:t>
            </w:r>
            <w:r/>
          </w:p>
        </w:tc>
      </w:tr>
    </w:tbl>
    <w:p>
      <w:pPr>
        <w:pStyle w:val="61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*Данные предварительные</w:t>
      </w:r>
      <w:r/>
    </w:p>
    <w:p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sectPr>
      <w:footnotePr/>
      <w:endnotePr/>
      <w:type w:val="nextPage"/>
      <w:pgSz w:w="11906" w:h="16838" w:orient="portrait"/>
      <w:pgMar w:top="851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Times New Roman">
    <w:panose1 w:val="02020603050405020304"/>
  </w:font>
  <w:font w:name="Symbol">
    <w:panose1 w:val="05050102010706020507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9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cs="Times New Roman" w:eastAsiaTheme="minorHAns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6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cs="Times New Roman" w:eastAsiaTheme="minorHAns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03"/>
    <w:next w:val="603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04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03"/>
    <w:next w:val="60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04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03"/>
    <w:next w:val="60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04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03"/>
    <w:next w:val="60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04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03"/>
    <w:next w:val="60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04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03"/>
    <w:next w:val="60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04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03"/>
    <w:next w:val="60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0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03"/>
    <w:next w:val="60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0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03"/>
    <w:next w:val="60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04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03"/>
    <w:next w:val="60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04"/>
    <w:link w:val="34"/>
    <w:uiPriority w:val="10"/>
    <w:rPr>
      <w:sz w:val="48"/>
      <w:szCs w:val="48"/>
    </w:rPr>
  </w:style>
  <w:style w:type="paragraph" w:styleId="36">
    <w:name w:val="Subtitle"/>
    <w:basedOn w:val="603"/>
    <w:next w:val="60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04"/>
    <w:link w:val="36"/>
    <w:uiPriority w:val="11"/>
    <w:rPr>
      <w:sz w:val="24"/>
      <w:szCs w:val="24"/>
    </w:rPr>
  </w:style>
  <w:style w:type="paragraph" w:styleId="38">
    <w:name w:val="Quote"/>
    <w:basedOn w:val="603"/>
    <w:next w:val="60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03"/>
    <w:next w:val="60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03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04"/>
    <w:link w:val="42"/>
    <w:uiPriority w:val="99"/>
  </w:style>
  <w:style w:type="paragraph" w:styleId="44">
    <w:name w:val="Footer"/>
    <w:basedOn w:val="603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04"/>
    <w:link w:val="44"/>
    <w:uiPriority w:val="99"/>
  </w:style>
  <w:style w:type="paragraph" w:styleId="46">
    <w:name w:val="Caption"/>
    <w:basedOn w:val="603"/>
    <w:next w:val="60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9">
    <w:name w:val="Table Grid Light"/>
    <w:basedOn w:val="60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0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0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0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0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0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0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04"/>
    <w:uiPriority w:val="99"/>
    <w:unhideWhenUsed/>
    <w:rPr>
      <w:vertAlign w:val="superscript"/>
    </w:rPr>
  </w:style>
  <w:style w:type="paragraph" w:styleId="178">
    <w:name w:val="endnote text"/>
    <w:basedOn w:val="60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04"/>
    <w:uiPriority w:val="99"/>
    <w:semiHidden/>
    <w:unhideWhenUsed/>
    <w:rPr>
      <w:vertAlign w:val="superscript"/>
    </w:rPr>
  </w:style>
  <w:style w:type="paragraph" w:styleId="181">
    <w:name w:val="toc 1"/>
    <w:basedOn w:val="603"/>
    <w:next w:val="60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03"/>
    <w:next w:val="60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03"/>
    <w:next w:val="60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03"/>
    <w:next w:val="60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03"/>
    <w:next w:val="60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03"/>
    <w:next w:val="60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03"/>
    <w:next w:val="60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03"/>
    <w:next w:val="60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03"/>
    <w:next w:val="60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03"/>
    <w:next w:val="603"/>
    <w:uiPriority w:val="99"/>
    <w:unhideWhenUsed/>
    <w:pPr>
      <w:spacing w:after="0" w:afterAutospacing="0"/>
    </w:pPr>
  </w:style>
  <w:style w:type="paragraph" w:styleId="603" w:default="1">
    <w:name w:val="Normal"/>
    <w:qFormat/>
  </w:style>
  <w:style w:type="character" w:styleId="604" w:default="1">
    <w:name w:val="Default Paragraph Font"/>
    <w:uiPriority w:val="1"/>
    <w:semiHidden/>
    <w:unhideWhenUsed/>
  </w:style>
  <w:style w:type="table" w:styleId="60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6" w:default="1">
    <w:name w:val="No List"/>
    <w:uiPriority w:val="99"/>
    <w:semiHidden/>
    <w:unhideWhenUsed/>
  </w:style>
  <w:style w:type="table" w:styleId="607">
    <w:name w:val="Table Grid"/>
    <w:basedOn w:val="605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08">
    <w:name w:val="Balloon Text"/>
    <w:basedOn w:val="603"/>
    <w:link w:val="60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09" w:customStyle="1">
    <w:name w:val="Текст выноски Знак"/>
    <w:basedOn w:val="604"/>
    <w:link w:val="608"/>
    <w:uiPriority w:val="99"/>
    <w:semiHidden/>
    <w:rPr>
      <w:rFonts w:ascii="Tahoma" w:hAnsi="Tahoma" w:cs="Tahoma"/>
      <w:sz w:val="16"/>
      <w:szCs w:val="16"/>
    </w:rPr>
  </w:style>
  <w:style w:type="paragraph" w:styleId="610">
    <w:name w:val="List Paragraph"/>
    <w:basedOn w:val="603"/>
    <w:uiPriority w:val="34"/>
    <w:qFormat/>
    <w:pPr>
      <w:contextualSpacing/>
      <w:ind w:left="720"/>
    </w:pPr>
  </w:style>
  <w:style w:type="paragraph" w:styleId="611">
    <w:name w:val="No Spacing"/>
    <w:link w:val="612"/>
    <w:uiPriority w:val="1"/>
    <w:qFormat/>
    <w:pPr>
      <w:spacing w:after="0" w:line="240" w:lineRule="auto"/>
    </w:pPr>
  </w:style>
  <w:style w:type="character" w:styleId="612" w:customStyle="1">
    <w:name w:val="Без интервала Знак"/>
    <w:link w:val="611"/>
    <w:uiPriority w:val="1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53DF3-CE2D-47EE-A29A-1CE7354E0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Р7-Офис/7.3.0.0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Сборник 2018-2022</dc:title>
  <dc:subject/>
  <dc:creator>chmelevsa</dc:creator>
  <cp:keywords/>
  <dc:description/>
  <cp:revision>444</cp:revision>
  <dcterms:created xsi:type="dcterms:W3CDTF">2013-04-10T02:58:00Z</dcterms:created>
  <dcterms:modified xsi:type="dcterms:W3CDTF">2023-04-14T09:08:07Z</dcterms:modified>
</cp:coreProperties>
</file>