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36" w:rsidRPr="00483136" w:rsidRDefault="00483136" w:rsidP="0048313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483136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Методические материалы по формированию и поддержке в субъектах Российской Федерации и муниципальных образованиях добровольческих центров</w:t>
      </w:r>
    </w:p>
    <w:p w:rsidR="00483136" w:rsidRPr="00483136" w:rsidRDefault="00483136" w:rsidP="0048313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8313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     </w:t>
      </w:r>
      <w:r w:rsidRPr="0048313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ЭКОНОМИЧЕСКОГО РАЗВИТИЯ РОССИЙСКОЙ ФЕДЕРАЦИИ</w:t>
      </w:r>
    </w:p>
    <w:p w:rsidR="00483136" w:rsidRPr="00483136" w:rsidRDefault="00483136" w:rsidP="0048313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8313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ПИСЬМО</w:t>
      </w:r>
    </w:p>
    <w:p w:rsidR="00483136" w:rsidRPr="00483136" w:rsidRDefault="00483136" w:rsidP="0048313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8313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13 декабря 2016 года N 38314-ОФ/Д01и</w:t>
      </w:r>
    </w:p>
    <w:p w:rsidR="00483136" w:rsidRPr="00483136" w:rsidRDefault="00D36A62" w:rsidP="0048313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hyperlink r:id="rId4" w:history="1">
        <w:r w:rsidR="00483136" w:rsidRPr="00483136">
          <w:rPr>
            <w:rFonts w:ascii="Arial" w:eastAsia="Times New Roman" w:hAnsi="Arial" w:cs="Arial"/>
            <w:color w:val="00466E"/>
            <w:spacing w:val="2"/>
            <w:sz w:val="31"/>
            <w:szCs w:val="31"/>
            <w:u w:val="single"/>
            <w:lang w:eastAsia="ru-RU"/>
          </w:rPr>
          <w:br/>
          <w:t>Методические материалы по формированию и поддержке в субъектах Российской Федерации и муниципальных образованиях добровольческих центров</w:t>
        </w:r>
      </w:hyperlink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исполнение пункта 11 </w:t>
      </w:r>
      <w:hyperlink r:id="rId5" w:history="1">
        <w:r w:rsidRPr="0048313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Комплекса мер, направленных на обеспечение поэтапного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социальных услуг населению, на 2016-2020 годы</w:t>
        </w:r>
      </w:hyperlink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 поручением Заместителя Председателя Правительства Российской Федерации Голодец О.Ю. от 23 мая 2016 г. N 3468п-П44, Минэкономразвития России направляет методические материалы по формированию и поддержке в субъектах Российской Федерации и муниципальных образованиях добровольческих центров (далее - методические материалы).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О.В.Фомичев</w:t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8313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N 1. Методические материалы по формированию и поддержке в субъектах Российской Федерации и муниципальных образованиях добровольческих центров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1</w:t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1. Общие положения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Настоящие методические материалы разработаны в соответствии с </w:t>
      </w:r>
      <w:hyperlink r:id="rId6" w:history="1">
        <w:r w:rsidRPr="0048313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Комплексом мер, </w:t>
        </w:r>
        <w:r w:rsidRPr="0048313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направленных на обеспечение поэтапного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социальных услуг населению, на 2016-2020 годы</w:t>
        </w:r>
      </w:hyperlink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 Правительством Российской Федерации от 23 мая 2016 года N З468п-П44.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Методические материалы разработаны в целях содействия субъектам Российской Федерации и муниципальным образованиям в формировании инфраструктуры поддержки добровольчества.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2. Определение добровольческого центра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Добровольческий центр - специализированная организация, способствующая развитию добровольчества, оказывающая гражданам и организациям полный комплекс услуг по консультационной, ресурсной, организационной, информационной и методической поддержке в сфере социального добровольчества, управления добровольческими ресурсами с целью создания наиболее благоприятных условий для осуществления добровольческой деятельности и повышения эффективности деятельности организаций, использующих труд добровольцев.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Добровольческий центр может осуществлять свою деятельность как самостоятельный элемент инфраструктуры поддержки д</w:t>
      </w:r>
      <w:bookmarkStart w:id="0" w:name="_GoBack"/>
      <w:bookmarkEnd w:id="0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обровольческих организаций, организаций и инициативных групп, привлекающих к своей деятельности добровольцев, или как часть инфраструктуры поддержки социально ориентированных некоммерческих организаций (далее - СОНКО), действующей на определенной территории.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 деятельности добровольческого центра: развитие, поддержка и продвижение добровольческих инициатив, объединение добровольческих ресурсов для решения социальных проблем на той территории, где он действует (на местном, региональном или федеральном уровне), обеспечение благоприятных условий для участия граждан и организаций в добровольческой деятельности.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числу основных направлений деятельности добровольческого центра относятся: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популяризация и продвижение ценностей добровольчества и создание благоприятных условий для осуществления добровольческой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информирование о потребностях в добровольческой деятельности и вовлечение людей в добровольческую деятельность;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содействие организациям в формировании навыков эффективного управления добровольческими ресурсами;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реализация инициатив, направленных на мобилизацию добровольческих усилий для решения местных проблем;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развитие взаимодействия и партнерства в интересах расширения добровольческой деятельности.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3. Задачи добровольческого центра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число основных задач добровольческого центра относятся: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условий для эффективного использования потенциала добровольческой деятельности на этапах планирования и реализации социальных программ государства и бизнеса, а также в деятельности государственных и муниципальных учреждений и некоммерческих организаций;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проведение исследований, обобщение информации, распространение опыта и технологий в области добровольчества;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освещение добровольческой деятельности в средствах массовой информации;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внедрение в практику социально ориентированных организаций эффективных форм вовлечения граждан в добровольческую деятельность и методов организации добровольческого труда;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информирование, просвещение, вовлечение, поддержка и стимулирование населения к участию в добровольческой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содействие повышению эффективности и профессионализма деятельности добровольческих организаций, поддержка добровольчества среди молодежи;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содействие расширению спектра добровольческих услуг в СОНКО, в государственных и муниципальных учреждениях социальной сферы;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содействие развитию корпоративных программ по развитию добровольчества и предоставлению услуг "</w:t>
      </w:r>
      <w:proofErr w:type="spellStart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про-боно</w:t>
      </w:r>
      <w:proofErr w:type="spellEnd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в рамках программ корпоративной социальной ответственности;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информационное, организационное, методическое обеспечение деятельности добровольческих организаций;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выявление и распространение лучших практик добровольчества;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развитие инфраструктуры информационно-консультационной и образовательной 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поддержки добровольческой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содействие созданию и функционированию структур поддержки добровольчества на различных уровнях, а также в профильных организациях социальной сферы;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квалификации, обучение и подготовка новых кадров в области управления добровольцами;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разработка предложений органам власти и местного самоуправления в целях совершенствования политики в области поддержки добровольчества;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аккумуляция средств и ресурсов для поддержки добровольческой деятельности, содействие расширению финансовой и материально-технической базы для развития системы поддержки добровольческих инициатив.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4. Функции добровольческого центра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Добровольческие центры осуществляют функции: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координации добровольческих усилий, развития добровольческих услуг;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обучения методам эффективного управления добровольческими ресурсами;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реализации добровольческих программ в организациях любых организационно-правовых форм (НКО, образовательных и социальных учреждений, коммерческих организаций и иных организаций);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содействия организациям, независимо от организационно-правовых форм, в привлечении дополнительных общественных ресурсов для их деятельности, направленной на решение общезначимых социальных задач;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оказания информационной, консультационной, методической поддержки добровольческим объединениям, создания информационно-методической базы, включающей методики и технологии организации и проведения добровольческих мероприятий и осуществления добровольческой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развития взаимодействия между добровольческими организациями и органами исполнительной власти, местного самоуправления, бизнесом, государственными и муниципальными учреждениями и НКО;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сбора и анализа информации о добровольческих мероприятиях, актуальных потребностях в добровольческой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формирования предложений для добровольцев: информирования граждан о потребностях общества в добровольческой деятельности и подбора для потенциальных добровольцев организаций, которые нуждаются в помощи добровольцев;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набора добровольцев для решения социальных проблем;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проведения исследований и аналитических работ по мониторингу и оценке эффективности и поддержке добровольческой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популяризации добровольческой деятельности, идей и ценностей добровольчества;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формирования условий для развития добровольческой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участия в реализации межмуниципальных, региональных и межрегиональных добровольческих проектах, программах, мероприятиях;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формирования этических кодексов и стандартов.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 Получатели услуг добровольческого центра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Основными получателями услуг добровольческого центра являются добровольческие объединения и организации, привлекающие к своей деятельности добровольцев, в том числе социально ориентированные некоммерческие организации, коммерческие организации, органы государственной власти и местного самоуправления, государственные и муниципальные учреждения, решающие свои задачи в том числе с помощью привлечения труда добровольцев.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Косвенными получателями услуг добровольческого центра являются граждане, проживающие на территории деятельности добровольческого центра, средства массовой информации, а также учебные заведения и коммерческие компании, реализующие добровольческие программы и реализующие политику социально ответственного предпринимательства (программы корпоративной социальной ответственности).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6. Услуги добровольческого центра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Добровольческий центр может оказывать следующие услуги: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консультационные услуги по вопросам деятельности добровольческих объединений, созданию рабочих мест для добровольцев, реализации добровольческих программ, в том числе в рамках программ корпоративной социальной ответственности;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предоставление добровольческим объединениям помещений для проведения мероприятий, организационной и технической поддержки;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оказание информационной и методической помощи организациям, которые привлекают к своей деятельности добровольцев, содействие освещению мероприятий добровольческих организаций в СМИ и социальных сетях;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ведение электронных баз данных, учет потребности в добровольческой помощи;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подбор для потенциальных добровольцев организаций, которые нуждаются в помощи;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проведение оценки эффективности работы с добровольцами в организации;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обучение и повышение квалификации специалистов государственных (муниципальных) учреждений, органов государственной власти и местного самоуправления, НКО, учебных заведений и коммерческих компаний по вопросам управления добровольческими программами и проектами, работы с добровольцами и организации добровольческой деятельности.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7. Организационно-правовая форма добровольческого центра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Добровольческий центр может быть создан в разных организационно-правовых формах, в том числе: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базе некоммерческих негосударственных организаций, в том числе общественных объединений, благотворительных организаций;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форме государственного (муниципального) бюджетного (казенного, автономного) учреждения;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bookmarkStart w:id="1" w:name="_Hlk520372400"/>
      <w:r w:rsidRPr="00891741"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  <w:t>в качестве структурного подразделения государственного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(муниципального) бюджетного (казенного) учреждения.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bookmarkEnd w:id="1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Добровольческий центр на базе государственного (муниципального) учреждения или его структурного подразделения создается на основании распоряжения структурного подразделения органа государственной власти (местного самоуправления) и финансируется из соответствующего бюджета. Данные центры осуществляют деятельность строго в соответствии с планами работ и заданиями вышестоящего органа власти.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Добровольческие центры на базе некоммерческих организаций создаются по договоренности с органами управления некоммерческой организации и финансируются посредством выделения субсидий на осуществление функций добровольческого центра. 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Добровольческие центры на основе некоммерческих организаций могут привлекать различные бюджетные и внебюджетные источники финансирования (гранты, добровольные пожертвования), выполнять услуги для государственных и муниципальных нужд в рамках законодательства о контрактной системе, оказывать иные платные услуги, если это разрешено уставом. Организация осуществляет деятельность в качестве добровольческого центра на основании соглашения о выделении субсидии на выполнение функций добровольческого центра. Помимо этого организации вправе осуществлять иную деятельность, проекты и программы в рамках направлений деятельности, которые определены уставом организации.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решении вопроса о выборе организационно-правовой формы добровольческого центра следует учитывать, что на одной территории одновременно могут функционировать разные добровольческие центры, в том числе негосударственные, государственные и муниципальные.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Также совокупность функций добровольческого центра может выполнять ресурсный центр поддержки СО НКО, как часть своей деятельности, либо через создание соответствующего структурного подразделения.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8. Формы поддержки добровольческого центра органами государственной власти субъектов Российской Федерации и местного самоуправления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Финансирование добровольческих центров может осуществляться в различных формах, предусмотренных законодательством. Добровольческие центры, зарегистрированные в форме некоммерческой организации, могут получать субсидии в соответствии со </w:t>
      </w:r>
      <w:hyperlink r:id="rId7" w:history="1">
        <w:r w:rsidRPr="0048313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78.1 Бюджетного кодекса РФ</w:t>
        </w:r>
      </w:hyperlink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том числе на конкурсной основе. Финансирование на осуществление функций добровольческого центра может предоставляться нескольким организациям. Выделение субсидий на осуществление функций добровольческого центра может осуществляться с использованием механизма квалификационного отбора организаций, которые обладают необходимыми характеристиками для выполнения данных функций. Финансовая поддержка добровольческих центров осуществляется в рамках государственных и муниципальных программ поддержки СОНКО и иных профильных программ структурных подразделений органов государственной власти и местного самоуправления, в чьи полномочия входит поддержка добровольчества и благотворительности, работы с молодежью, развитие социальной сферы и решение социальных проблем.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осуществлять поддержку текущей деятельности добровольческих центров, которая включает расходы на администрирование, содержание помещений, материально-техническое обеспечение, повышение квалификации персонала и т.п., а также финансирование собственно программ поддержки добровольческих объединений и добровольческой деятельности.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Финансирование с использованием механизма субсидий на конкурсной основе является предпочтительной формой, поскольку позволяет обеспечить весь объем потребностей по обеспечению деятельности добровольческого центра и организовать отбор организаций с учетом квалификации и иных качественных характеристик заявителей.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Добровольческие центры могут получать финансирование на оказание услуг для обеспечения государственных (муниципальных) нужд в рамках законодательства о контрактной системе.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Финансирование деятельности государственных (муниципальных) учреждений и их структурных подразделений может осуществляться в рамках выполнения государственного (муниципального) задания.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обеспечения устойчивости деятельности добровольческого центра рекомендуется использовать возможности привлечения дополнительного внебюджетного финансирования. Так, крупные компании и корпорации могут включать мероприятия по поддержке добровольческих центров в программы корпоративной социальной ответственности. Для осуществления деятельности добровольческих центров могут привлекаться пожертвования граждан, организаций и других источников, не противоречащих российскому законодательству.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наличии на соответствующей территории организаций, имеющих устойчивый опыт поддержки добровольческих инициатив и штат сотрудников, обладающих необходимой квалификацией - совокупность функций и услуг по сопровождению деятельности добровольческих организаций может быть распределена среди разных НКО.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Например, к числу таких функций и услуг по инфраструктурной поддержке добровольческой деятельности могут относиться: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создание и ведение электронной базы потребностей в добровольческих услугах в СОНКО, учреждениях и организациях социальной сферы;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создание и поддержка региональных (муниципальных) информационных ресурсов, посвященных развитию добровольчества;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организация семинаров и практикумов для руководителей и специалистов добровольческих служб, руководителей проектов НКО по добровольческой деятельности, представителей социальных и образовательных учреждений, проведение иных мероприятий, направленных на обмен опытом и знаниями в сфере развития добровольчества и др.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9. Меры содействия развитию добровольческой деятельности на региональном и муниципальном уровне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Для стимулирования и развития добровольческой деятельности в субъектах Российской Федерации необходимо предусмотреть соответствующие меры поддержки в региональном законодательстве, в том числе: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создание постоянно действующих общественных совещательных и консультативных органов при органах исполнительной и законодательной власти субъекта Российской Федерации в целях поддержки всех видов благотворительной и добровольческой деятельности и осуществления взаимодействия органов государственной власти, органов местного самоуправления и участников благотворительной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возможность предоставления на безвозмездной основе помещений для осуществления деятельности добровольческого центра и добровольческих объединений;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предоставление преференций гражданам, осуществляющим добровольческую деятельность на территории субъекта, в том числе предоставление на безвозмездной основе услуг, связанных с поддержанием и укреплением здоровья, удовлетворением культурных потребностей, и закрепление их в нормативно-правовом акте, регулирующем развитие благотворительной и добровольческой деятельности в субъекте Российской Федерации и нормы предоставления гражданам данных услуг (внесение соответствующих изменений и дополнений в региональные отраслевые Положения о физкультурно-оздоровительном комплексе, Положения об организации театральной и гастрольно-концертной деятельности и т.д. или иные НПА аналогичного регулирования).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Наличие таких специализированных нормативно-правовых актов необходимо включить в список показателей развития добровольчества.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Содействие развитию благотворительности и добровольчества должно быть включено в список приоритетных направлений деятельности социально ориентированных некоммерческих организаций и закреплено в нормативно-правовом акте (муниципальном правовом акте), регламентирующем порядок предоставления субсидий на оказание государственной (муниципальной) поддержки социально ориентированным некоммерческим организациям из региональных (муниципальных) бюджетов, а также из средств федерального бюджета, поступающих в бюджет субъекта Российской Федерации на соответствующие цели.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Совершенствование системы информирования населения о развитии благотворительной и добровольческой деятельности в субъекте Российской Федерации, предоставление доступа к достоверной информации, в т.ч.: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 истории и традициях, современных направлениях и технологиях благотворительности и добровольчества;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об успешном российском и зарубежном опыте участия населения в благотворительных и 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добровольческих процессах, способствующих решению конкретных социальных проблем, снижению социальной напряженности, формированию здорового общественного климата в регионе;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обо всех значимых благотворительных и добровольческих инициативах, реализуемых на территории субъекта Российской Федерации и в отдельных муниципальных образованиях, и возможности участия населения в них.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Упомянутые выше мероприятия могут проводиться общественным советом по благотворительности, экспертными организациями, ресурсными центрами СО НКО, иными СО НКО, в т.ч. с предоставлением финансового обеспечения работ через механизмы предоставления субсидий и размещение заказа на выполнение работ (оказание услуг) для государственных (муниципальных) нужд. Также данные темы могут стать основой отдельной номинации в конкурсном отборе проектов СО НКО на предоставление субсидии в рамках регионального (муниципального) конкурса проектов СО НКО.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10. Приоритеты в деятельности добровольческих центров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определении приоритетных направлений деятельности добровольческих центров рекомендуется учитывать актуальные задачи социально экономического развития субъекта Российской Федерации (муниципального образования).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Органам государственной власти субъектов Российской Федерации и органам местного самоуправления рекомендуется поддерживать мероприятия, направленные на формирование культуры взаимодействия в субъекте Российской Федерации (муниципалитете), такие как проведение форумов, ярмарок, тематических мероприятий. Рекомендуется поддерживать и развивать уже существующие и эффективно работающие элементы инфраструктуры поддержки добровольческих организаций, в том числе возможно формирование партнерских сетевых объединений существующих добровольческих организаций.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Необходимо предусматривать меры стимулирования и поддержки осуществления сотрудниками и руководителями компаний добровольческой деятельности в виде оказания высококвалифицированной профессиональной помощи "</w:t>
      </w:r>
      <w:proofErr w:type="spellStart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про-боно</w:t>
      </w:r>
      <w:proofErr w:type="spellEnd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нуждающимся и организациям, осуществляющим благотворительную и добровольческую деятельность и деятельность, способствующую развитию добровольчества. Данные меры стимулирования могут быть реализованы через организацию конкурсов общественного признания и учреждение региональных наград и званий за заслуги в сфере развития благотворительности и добровольчества, проведение профессиональных конкурсов для сотрудников и коллективов СМИ в области освещения реализации корпоративных программ "</w:t>
      </w:r>
      <w:proofErr w:type="spellStart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про-боно</w:t>
      </w:r>
      <w:proofErr w:type="spellEnd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и программ поддержки добровольчества.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Рекомендуется принимать специальные меры по формированию благоприятной среды для 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деятельности добровольцев в учреждениях социальной сферы, в том числе предлагается рассмотреть возможность следующих мер: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создание института кураторов добровольческой деятельности на базе учреждений социального обслуживания, учреждений здравоохранения и др.;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содействие разработке методических рекомендаций и практических советов для персонала и руководителей учреждений социальной сферы по обеспечению продуктивного взаимодействия с добровольцами и благотворителями; содействие в разработке практических рекомендаций для добровольцев по правилам взаимодействия с персоналом и клиентами, требованиям к допуску, посещению и нахождению "третьих лиц" на территории учреждений социальной сферы и т.п.;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поддержка, методическая и информационная, для сотрудников и добровольцев СО НКО, работающих в составах попечительских (общественных) советов при учреждениях социальной сферы;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организация совместных отраслевых и межведомственных заседаний попечительских советов при учреждениях, общественных советов при органах управления социальной сферы на региональном и муниципальном уровне, профессиональных ассоциаций специалистов социальной сферы, руководителей учреждений, Общественных палат для рассмотрения актуальных проблем и перспектив добровольческой и благотворительной деятельности в отношении и на территории учреждений здравоохранения;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распространение среди сотрудников государственных и муниципальных учреждений информации о лучших практиках и конкретных результатах добровольческой и благотворительной деятельности для обеспечения качества деятельности учреждений и защиты интересов их клиентов и посетителей и др.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Pr="00483136" w:rsidRDefault="00483136" w:rsidP="0048313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8313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11. Оценка деятельности добровольческого центра</w:t>
      </w:r>
    </w:p>
    <w:p w:rsidR="00483136" w:rsidRPr="00483136" w:rsidRDefault="00483136" w:rsidP="0048313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оценке результативности деятельности добровольческого центра могут быть использованы следующие показатели: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динамика объемов услуг, предоставленных добровольческим объединениям и организациям, которые привлекают добровольцев к своей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количество привлеченных добровольцев, увеличение числа граждан, участвующих в добровольческой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объем внебюджетных средств, привлеченных для осуществления деятельности;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наличие информационных ресурсов, посвященных развитию добровольчества, количество 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тематических публикаций на Интернет-ресурсах и охват пользователей;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рост числа коммерческих организаций и крупных корпораций, реализующих программы "</w:t>
      </w:r>
      <w:proofErr w:type="spellStart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про-боно</w:t>
      </w:r>
      <w:proofErr w:type="spellEnd"/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";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увеличение числа государственных и муниципальных учреждений, которые привлекают и задействуют добровольцев в своей деятельности.</w:t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8313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83136" w:rsidRDefault="00483136"/>
    <w:sectPr w:rsidR="00483136" w:rsidSect="00D3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136"/>
    <w:rsid w:val="00483136"/>
    <w:rsid w:val="00891741"/>
    <w:rsid w:val="00CF40E6"/>
    <w:rsid w:val="00D36A62"/>
    <w:rsid w:val="00D80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144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6050188" TargetMode="External"/><Relationship Id="rId5" Type="http://schemas.openxmlformats.org/officeDocument/2006/relationships/hyperlink" Target="http://docs.cntd.ru/document/456050188" TargetMode="External"/><Relationship Id="rId4" Type="http://schemas.openxmlformats.org/officeDocument/2006/relationships/hyperlink" Target="http://docs.cntd.ru/document/45605266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3531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Ladmin</dc:creator>
  <cp:lastModifiedBy>chasovennaya-ev</cp:lastModifiedBy>
  <cp:revision>2</cp:revision>
  <dcterms:created xsi:type="dcterms:W3CDTF">2019-10-30T05:19:00Z</dcterms:created>
  <dcterms:modified xsi:type="dcterms:W3CDTF">2019-10-30T05:19:00Z</dcterms:modified>
</cp:coreProperties>
</file>