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8"/>
        <w:jc w:val="both"/>
        <w:outlineLvl w:val="0"/>
      </w:pPr>
      <w:r>
        <w:rPr>
          <w:sz w:val="24"/>
        </w:rPr>
      </w:r>
      <w:r/>
    </w:p>
    <w:p>
      <w:pPr>
        <w:pStyle w:val="828"/>
        <w:outlineLvl w:val="0"/>
      </w:pPr>
      <w:r>
        <w:rPr>
          <w:sz w:val="24"/>
        </w:rPr>
        <w:t xml:space="preserve">Зарегистрировано в Минюсте России 1 июня 2023 г. N 73664</w:t>
      </w:r>
      <w:r/>
    </w:p>
    <w:p>
      <w:pPr>
        <w:pStyle w:val="828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828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МИНИСТЕРСТВО ЗДРАВООХРАНЕНИЯ РОССИЙСКОЙ ФЕДЕРАЦИИ</w:t>
      </w:r>
      <w:r/>
    </w:p>
    <w:p>
      <w:pPr>
        <w:pStyle w:val="830"/>
        <w:jc w:val="center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ПРИКАЗ</w:t>
      </w:r>
      <w:r/>
    </w:p>
    <w:p>
      <w:pPr>
        <w:pStyle w:val="830"/>
        <w:jc w:val="center"/>
      </w:pPr>
      <w:r>
        <w:rPr>
          <w:sz w:val="24"/>
        </w:rPr>
        <w:t xml:space="preserve">от 2 мая 2023 г. N 205н</w:t>
      </w:r>
      <w:r/>
    </w:p>
    <w:p>
      <w:pPr>
        <w:pStyle w:val="830"/>
        <w:jc w:val="center"/>
      </w:pPr>
      <w:r>
        <w:rPr>
          <w:sz w:val="24"/>
        </w:rPr>
      </w:r>
      <w:r/>
    </w:p>
    <w:p>
      <w:pPr>
        <w:pStyle w:val="830"/>
        <w:jc w:val="center"/>
      </w:pPr>
      <w:r>
        <w:rPr>
          <w:sz w:val="24"/>
        </w:rPr>
        <w:t xml:space="preserve">ОБ УТВЕРЖДЕНИИ НОМЕНКЛАТУРЫ</w:t>
      </w:r>
      <w:r/>
    </w:p>
    <w:p>
      <w:pPr>
        <w:pStyle w:val="830"/>
        <w:jc w:val="center"/>
      </w:pPr>
      <w:r>
        <w:rPr>
          <w:sz w:val="24"/>
        </w:rPr>
        <w:t xml:space="preserve">ДОЛЖНОСТЕЙ МЕДИЦИНСКИХ РАБОТНИКОВ</w:t>
      </w:r>
      <w:r/>
    </w:p>
    <w:p>
      <w:pPr>
        <w:pStyle w:val="830"/>
        <w:jc w:val="center"/>
      </w:pPr>
      <w:r>
        <w:rPr>
          <w:sz w:val="24"/>
        </w:rPr>
        <w:t xml:space="preserve">И ФАРМАЦЕВТИЧЕСКИХ РАБОТНИКОВ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Приказов Минздрава России от 04.12.2023 </w:t>
            </w:r>
            <w:hyperlink r:id="rId12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      <w:r>
                <w:rPr>
                  <w:color w:val="0000ff"/>
                  <w:sz w:val="24"/>
                </w:rPr>
                <w:t xml:space="preserve">N 649н</w:t>
              </w:r>
            </w:hyperlink>
            <w:r>
              <w:rPr>
                <w:color w:val="392c69"/>
                <w:sz w:val="24"/>
              </w:rPr>
              <w:t xml:space="preserve">,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от 03.06.2025 </w:t>
            </w:r>
            <w:hyperlink r:id="rId13" w:tooltip="Приказ Минздрава России от 03.06.2025 N 328н &quot;О внесении изменений в приказ Министерства здравоохранения Российской Федерации от 2 мая 2023 г. N 205н и приказ Министерства здравоохранения Российской Федерации от 4 декабря 2023 г. N 649н&quot; (Зарегистрировано в Минюсте России 03.07.2025 N 82801) {КонсультантПлюс}" w:history="1">
              <w:r>
                <w:rPr>
                  <w:color w:val="0000ff"/>
                  <w:sz w:val="24"/>
                </w:rPr>
                <w:t xml:space="preserve">N 328н</w:t>
              </w:r>
            </w:hyperlink>
            <w:r>
              <w:rPr>
                <w:color w:val="392c69"/>
                <w:sz w:val="24"/>
              </w:rPr>
              <w:t xml:space="preserve">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  <w:jc w:val="center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В соответствии с </w:t>
      </w:r>
      <w:hyperlink r:id="rId14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 w:history="1">
        <w:r>
          <w:rPr>
            <w:color w:val="0000ff"/>
            <w:sz w:val="24"/>
          </w:rPr>
          <w:t xml:space="preserve">подпунктом 5.2.7 пункта 5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 Утвердить Номенклатуру должностей медицинских работников и фармацевтических работников согласно </w:t>
      </w:r>
      <w:hyperlink w:tooltip="НОМЕНКЛАТУРА" w:anchor="P41" w:history="1">
        <w:r>
          <w:rPr>
            <w:color w:val="0000ff"/>
            <w:sz w:val="24"/>
          </w:rPr>
          <w:t xml:space="preserve">приложению</w:t>
        </w:r>
      </w:hyperlink>
      <w:r>
        <w:rPr>
          <w:sz w:val="24"/>
        </w:rPr>
        <w:t xml:space="preserve"> к настоящему приказу.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Признать утратившими силу:</w:t>
      </w:r>
      <w:r/>
    </w:p>
    <w:p>
      <w:pPr>
        <w:pStyle w:val="828"/>
        <w:ind w:firstLine="540"/>
        <w:jc w:val="both"/>
        <w:spacing w:before="240"/>
      </w:pPr>
      <w:r/>
      <w:hyperlink r:id="rId15" w:tooltip="Приказ Минздрава России от 20.12.2012 N 1183н (ред. от 04.09.2020) &quot;Об утверждении Номенклатуры должностей медицинских работников и фармацевтических работников&quot; (Зарегистрировано в Минюсте России 18.03.2013 N 27723) ------------ Утратил силу или отменен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Министерства здравоох</w:t>
      </w:r>
      <w:r>
        <w:rPr>
          <w:sz w:val="24"/>
        </w:rPr>
        <w:t xml:space="preserve">ранения Российской Федерации от 20 декабря 2012 г. N 1183н "Об утверждении Номенклатуры должностей медицинских работников и фармацевтических работников" (зарегистрирован Министерством юстиции Российской Федерации 18 марта 2013 г., регистрационный N 27723);</w:t>
      </w:r>
      <w:r/>
    </w:p>
    <w:p>
      <w:pPr>
        <w:pStyle w:val="828"/>
        <w:ind w:firstLine="540"/>
        <w:jc w:val="both"/>
        <w:spacing w:before="240"/>
      </w:pPr>
      <w:r/>
      <w:hyperlink r:id="rId16" w:tooltip="Приказ Минздрава России от 01.08.2014 N 420н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0 декабря 2012 г. N 1183н&quot; (Зарегистрировано в Минюсте России 14.08.2014 N 33591) ------------ Утратил силу или отменен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1 августа 2014 г. N 420н "О внесении изменений в Номенклатуру должностей медици</w:t>
      </w:r>
      <w:r>
        <w:rPr>
          <w:sz w:val="24"/>
        </w:rPr>
        <w:t xml:space="preserve">нских работников и фармацевтических работников, утвержденную приказом Министерства здравоохранения Российской Федерации от 20 декабря 2012 г. N 1183н" (зарегистрирован Министерством юстиции Российской Федерации 14 августа 2014 г., регистрационный N 33591);</w:t>
      </w:r>
      <w:r/>
    </w:p>
    <w:p>
      <w:pPr>
        <w:pStyle w:val="828"/>
        <w:ind w:firstLine="540"/>
        <w:jc w:val="both"/>
        <w:spacing w:before="240"/>
      </w:pPr>
      <w:r/>
      <w:hyperlink r:id="rId17" w:tooltip="Приказ Минздрава России от 04.09.2020 N 939н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0 декабря 2012 г. N 1183н&quot; (Зарегистрировано в Минюсте России 01.10.2020 N 60181) ------------ Утратил силу или отменен {КонсультантПлюс}" w:history="1">
        <w:r>
          <w:rPr>
            <w:color w:val="0000ff"/>
            <w:sz w:val="24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4 сентября 2020 г. N 939н "О внесении изменений в Номенклатуру должностей медиц</w:t>
      </w:r>
      <w:r>
        <w:rPr>
          <w:sz w:val="24"/>
        </w:rPr>
        <w:t xml:space="preserve">инских работников и фармацевтических работников, утвержденную приказом Министерства здравоохранения Российской Федерации от 20 декабря 2012 г. N 1183н" (зарегистрирован Министерством юстиции Российской Федерации 1 октября 2020 г., регистрационный N 60181).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 Настоящий приказ вступает в силу с 1 сентября 2023 г.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18" w:tooltip="Приказ Минздрава России от 03.06.2025 N 328н &quot;О внесении изменений в приказ Министерства здравоохранения Российской Федерации от 2 мая 2023 г. N 205н и приказ Министерства здравоохранения Российской Федерации от 4 декабря 2023 г. N 649н&quot; (Зарегистрировано в Минюсте России 03.07.2025 N 82801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03.06.2025 N 328н)</w:t>
      </w:r>
      <w:r/>
    </w:p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jc w:val="right"/>
      </w:pPr>
      <w:r>
        <w:rPr>
          <w:sz w:val="24"/>
        </w:rPr>
        <w:t xml:space="preserve">Министр</w:t>
      </w:r>
      <w:r/>
    </w:p>
    <w:p>
      <w:pPr>
        <w:pStyle w:val="828"/>
        <w:jc w:val="right"/>
      </w:pPr>
      <w:r>
        <w:rPr>
          <w:sz w:val="24"/>
        </w:rPr>
        <w:t xml:space="preserve">М.А.МУРАШКО</w:t>
      </w:r>
      <w:r/>
    </w:p>
    <w:p>
      <w:pPr>
        <w:pStyle w:val="828"/>
        <w:jc w:val="right"/>
      </w:pPr>
      <w:r>
        <w:rPr>
          <w:sz w:val="24"/>
        </w:rPr>
      </w:r>
      <w:r/>
    </w:p>
    <w:p>
      <w:pPr>
        <w:pStyle w:val="828"/>
        <w:jc w:val="right"/>
      </w:pPr>
      <w:r>
        <w:rPr>
          <w:sz w:val="24"/>
        </w:rPr>
      </w:r>
      <w:r/>
    </w:p>
    <w:p>
      <w:pPr>
        <w:pStyle w:val="828"/>
        <w:jc w:val="right"/>
      </w:pPr>
      <w:r>
        <w:rPr>
          <w:sz w:val="24"/>
        </w:rPr>
      </w:r>
      <w:r/>
    </w:p>
    <w:p>
      <w:pPr>
        <w:pStyle w:val="828"/>
        <w:jc w:val="right"/>
      </w:pPr>
      <w:r>
        <w:rPr>
          <w:sz w:val="24"/>
        </w:rPr>
      </w:r>
      <w:r/>
    </w:p>
    <w:p>
      <w:pPr>
        <w:pStyle w:val="828"/>
        <w:jc w:val="right"/>
      </w:pPr>
      <w:r>
        <w:rPr>
          <w:sz w:val="24"/>
        </w:rPr>
      </w:r>
      <w:r/>
    </w:p>
    <w:p>
      <w:pPr>
        <w:pStyle w:val="828"/>
        <w:jc w:val="right"/>
        <w:outlineLvl w:val="0"/>
      </w:pPr>
      <w:r>
        <w:rPr>
          <w:sz w:val="24"/>
        </w:rPr>
        <w:t xml:space="preserve">Приложение</w:t>
      </w:r>
      <w:r/>
    </w:p>
    <w:p>
      <w:pPr>
        <w:pStyle w:val="828"/>
        <w:jc w:val="right"/>
      </w:pPr>
      <w:r>
        <w:rPr>
          <w:sz w:val="24"/>
        </w:rPr>
        <w:t xml:space="preserve">к приказу Министерства здравоохранения</w:t>
      </w:r>
      <w:r/>
    </w:p>
    <w:p>
      <w:pPr>
        <w:pStyle w:val="828"/>
        <w:jc w:val="right"/>
      </w:pPr>
      <w:r>
        <w:rPr>
          <w:sz w:val="24"/>
        </w:rPr>
        <w:t xml:space="preserve">Российской Федерации</w:t>
      </w:r>
      <w:r/>
    </w:p>
    <w:p>
      <w:pPr>
        <w:pStyle w:val="828"/>
        <w:jc w:val="right"/>
      </w:pPr>
      <w:r>
        <w:rPr>
          <w:sz w:val="24"/>
        </w:rPr>
        <w:t xml:space="preserve">от 2 мая 2023 г. N 205н</w:t>
      </w:r>
      <w:r/>
    </w:p>
    <w:p>
      <w:pPr>
        <w:pStyle w:val="828"/>
        <w:jc w:val="right"/>
      </w:pPr>
      <w:r>
        <w:rPr>
          <w:sz w:val="24"/>
        </w:rPr>
      </w:r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color w:val="392c69"/>
                <w:sz w:val="24"/>
              </w:rPr>
              <w:t xml:space="preserve">КонсультантПлюс: примечание.</w:t>
            </w:r>
            <w:r/>
          </w:p>
          <w:p>
            <w:pPr>
              <w:pStyle w:val="828"/>
              <w:jc w:val="both"/>
            </w:pPr>
            <w:r>
              <w:rPr>
                <w:color w:val="392c69"/>
                <w:sz w:val="24"/>
              </w:rPr>
              <w:t xml:space="preserve">О соответствии должностей работников, установленных до 18.03.2014, должностям, указанным в данной номенклатуре, см. </w:t>
            </w:r>
            <w:hyperlink r:id="rId19" w:tooltip="Приказ Минздрава России от 26.02.2015 N 77н &quot;Об установлении соответствия должностей медицинских работников и фармацевтических работников, установленных до 18 марта 2014 года, должностям, указанным в номенклатурах должностей медицинских работников и фармацевтических работников, утвержденных в соответствии с частью 2 статьи 14 Федерального закона от 21 ноября 2011 г. N 323-ФЗ &quot;Об основах охраны здоровья граждан в Российской Федерации&quot; (Зарегистрировано в Минюсте России 17.03.2015 N 36478) {КонсультантПлюс}" w:history="1">
              <w:r>
                <w:rPr>
                  <w:color w:val="0000ff"/>
                  <w:sz w:val="24"/>
                </w:rPr>
                <w:t xml:space="preserve">Приказ</w:t>
              </w:r>
            </w:hyperlink>
            <w:r>
              <w:rPr>
                <w:color w:val="392c69"/>
                <w:sz w:val="24"/>
              </w:rPr>
              <w:t xml:space="preserve"> Минздрава России от 26.02.2015 N 77н.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both"/>
            </w:pPr>
            <w:r>
              <w:rPr>
                <w:color w:val="392c69"/>
                <w:sz w:val="24"/>
              </w:rPr>
              <w:t xml:space="preserve">КонсультантПлюс: примечание.</w:t>
            </w:r>
            <w:r/>
          </w:p>
          <w:p>
            <w:pPr>
              <w:pStyle w:val="828"/>
              <w:jc w:val="both"/>
            </w:pPr>
            <w:r>
              <w:rPr>
                <w:color w:val="392c69"/>
                <w:sz w:val="24"/>
              </w:rPr>
              <w:t xml:space="preserve">О соответствии должностей работников, установленных до 01.03.2023 в ДНР, ЛНР, Запорожской и Херсонской областях, а также на территории Украины, должностям, указанным в данной номенклатуре, см. </w:t>
            </w:r>
            <w:hyperlink r:id="rId20" w:tooltip="Приказ Минздрава России от 01.03.2023 N 86н &quot;Об установлении соответствия должностей медицинских работников и фармацевтических работников, установленных до 1 марта 2023 года в Донецкой Народной Республике, Луганской Народной Республике, Запорожской области и Херсонской области, а также на территории Украины, должностям, указанным в номенклатуре должностей медицинских работников и фармацевтических работников, утвержденной в соответствии с частью 2 статьи 14 Федерального закона от 21 ноября 2011 г. N 323-ФЗ &quot; {КонсультантПлюс}" w:history="1">
              <w:r>
                <w:rPr>
                  <w:color w:val="0000ff"/>
                  <w:sz w:val="24"/>
                </w:rPr>
                <w:t xml:space="preserve">Приказ</w:t>
              </w:r>
            </w:hyperlink>
            <w:r>
              <w:rPr>
                <w:color w:val="392c69"/>
                <w:sz w:val="24"/>
              </w:rPr>
              <w:t xml:space="preserve"> Минздрава России от 01.03.2023 N 86н.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30"/>
        <w:jc w:val="center"/>
        <w:spacing w:before="300"/>
      </w:pPr>
      <w:r/>
      <w:bookmarkStart w:id="41" w:name="P41"/>
      <w:r/>
      <w:bookmarkEnd w:id="41"/>
      <w:r>
        <w:rPr>
          <w:sz w:val="24"/>
        </w:rPr>
        <w:t xml:space="preserve">НОМЕНКЛАТУРА</w:t>
      </w:r>
      <w:r/>
    </w:p>
    <w:p>
      <w:pPr>
        <w:pStyle w:val="830"/>
        <w:jc w:val="center"/>
      </w:pPr>
      <w:r>
        <w:rPr>
          <w:sz w:val="24"/>
        </w:rPr>
        <w:t xml:space="preserve">ДОЛЖНОСТЕЙ МЕДИЦИНСКИХ РАБОТНИКОВ</w:t>
      </w:r>
      <w:r/>
    </w:p>
    <w:p>
      <w:pPr>
        <w:pStyle w:val="830"/>
        <w:jc w:val="center"/>
      </w:pPr>
      <w:r>
        <w:rPr>
          <w:sz w:val="24"/>
        </w:rPr>
        <w:t xml:space="preserve">И ФАРМАЦЕВТИЧЕСКИХ РАБОТНИКОВ</w:t>
      </w:r>
      <w:r/>
    </w:p>
    <w:p>
      <w:pPr>
        <w:spacing w:after="1"/>
      </w:pPr>
      <w:r/>
      <w:r/>
    </w:p>
    <w:tbl>
      <w:tblPr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>
        <w:tblPrEx/>
        <w:trPr/>
        <w:tc>
          <w:tcPr>
            <w:shd w:val="clear" w:color="auto" w:fill="ced3f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113" w:type="dxa"/>
              <w:right w:w="0" w:type="dxa"/>
              <w:bottom w:w="113" w:type="dxa"/>
            </w:tcMar>
            <w:tcW w:w="0" w:type="auto"/>
            <w:textDirection w:val="lrTb"/>
            <w:noWrap w:val="false"/>
          </w:tcPr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Список изменяющих документов</w:t>
            </w:r>
            <w:r/>
          </w:p>
          <w:p>
            <w:pPr>
              <w:pStyle w:val="828"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hyperlink r:id="rId21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      <w:r>
                <w:rPr>
                  <w:color w:val="0000ff"/>
                  <w:sz w:val="24"/>
                </w:rPr>
                <w:t xml:space="preserve">Приказа</w:t>
              </w:r>
            </w:hyperlink>
            <w:r>
              <w:rPr>
                <w:color w:val="392c69"/>
                <w:sz w:val="24"/>
              </w:rPr>
              <w:t xml:space="preserve"> Минздрава России от 04.12.2023 N 649н)</w:t>
            </w:r>
            <w:r/>
          </w:p>
        </w:tc>
        <w:tc>
          <w:tcPr>
            <w:shd w:val="clear" w:color="auto" w:fill="f4f3f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828"/>
        <w:ind w:firstLine="540"/>
        <w:jc w:val="both"/>
      </w:pPr>
      <w:r>
        <w:rPr>
          <w:sz w:val="24"/>
        </w:rPr>
      </w:r>
      <w:r/>
    </w:p>
    <w:p>
      <w:pPr>
        <w:pStyle w:val="828"/>
        <w:ind w:firstLine="540"/>
        <w:jc w:val="both"/>
      </w:pPr>
      <w:r>
        <w:rPr>
          <w:sz w:val="24"/>
        </w:rPr>
        <w:t xml:space="preserve">1. Должности руководителей медицинских организаций: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1.1. Руководитель (главный врач, начальник) медицинской организации;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1.2. Руководитель (главный врач, начальник) обособленного подразделения медицинской организации;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1.3. Директор больницы (дома) сестринского ухода, хосписа;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1.4. Заместитель руководителя (главного врача, начальника) медицинской организации, заместитель руководителя (главного врача, начальника) обособленного подразделения медицинской организации (наименование должности дополняется наименованием раздела работы);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1.5. Главная медицинская сестра (главный медицинский брат), главная акушерка (главный акушер), главный фельдшер;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1.6. Заведующий молочной кухней.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 Должности руководителей фармацевтических организаций: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2.1. Директор (заведующий, начальник) аптечной организации;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2.2. Заведующий складом организации оптовой торговли лекарственными средствами;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2.3. Заместитель директора (заведующего, начальника) аптечной организации;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2.4. Заместитель заведующего складом организации оптовой торговли лекарственными средствами.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 Должности руководителей структурных подразделений медицинских организаций, иных организаций: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22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3.1. Заведующий (главный врач, начальник) структурного подразделения, осуществляющего медицинскую деятельность, иной организации;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3.2. Заведующий (начальник) структурного подразделения (отдела, отделения, лаборатории, кабинета, отряда и другое) медицинской организации - врач-специалист, специалист;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3.3. Заведующий (начальник) структурного подразделения (отдела, отделения, лаборатории, кабинета, отряда и другое) медицинской организации;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3.4. Заведующий фельдшерско-акушерским пунктом - фельдшер (акушер (акушерка), медицинская сестра (медицинский брат);</w:t>
      </w:r>
      <w:r/>
    </w:p>
    <w:p>
      <w:pPr>
        <w:pStyle w:val="828"/>
        <w:jc w:val="both"/>
      </w:pPr>
      <w:r>
        <w:rPr>
          <w:sz w:val="24"/>
        </w:rPr>
        <w:t xml:space="preserve">(пп. 3.4 в ред. </w:t>
      </w:r>
      <w:hyperlink r:id="rId23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3.5. Заведующий здравпунктом - фельдшер (медицинская сестра (медицинский брат);</w:t>
      </w:r>
      <w:r/>
    </w:p>
    <w:p>
      <w:pPr>
        <w:pStyle w:val="828"/>
        <w:jc w:val="both"/>
      </w:pPr>
      <w:r>
        <w:rPr>
          <w:sz w:val="24"/>
        </w:rPr>
        <w:t xml:space="preserve">(пп. 3.5 в ред. </w:t>
      </w:r>
      <w:hyperlink r:id="rId24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3.6. Заведующий кабинетом медицинской профилактики - фельдшер (медицинская сестра (медицинский брат);</w:t>
      </w:r>
      <w:r/>
    </w:p>
    <w:p>
      <w:pPr>
        <w:pStyle w:val="828"/>
        <w:jc w:val="both"/>
      </w:pPr>
      <w:r>
        <w:rPr>
          <w:sz w:val="24"/>
        </w:rPr>
        <w:t xml:space="preserve">(пп. 3.6 в ред. </w:t>
      </w:r>
      <w:hyperlink r:id="rId25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3.7. Заведующий отделением (кабинетом) медицинской профилактики - врач по медицинской профилактике;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3.8. Заведующий производством учреждения (отдела, отделения, лаборатории) зубопротезирования.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 Должности руководителей структурных подразделений фармацевтических организаций: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4.1. Заведующий медицинским складом мобилизационного резерва;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4.2. Заведующий (начальник) структурного подразделения (отдела) аптечной организации;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4.2.1. Заместитель заведующего (начальника) структурного подразделения (отдела) аптечной организации;</w:t>
      </w:r>
      <w:r/>
    </w:p>
    <w:p>
      <w:pPr>
        <w:pStyle w:val="828"/>
        <w:jc w:val="both"/>
      </w:pPr>
      <w:r>
        <w:rPr>
          <w:sz w:val="24"/>
        </w:rPr>
        <w:t xml:space="preserve">(пп. 4.2.1 введен </w:t>
      </w:r>
      <w:hyperlink r:id="rId26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Приказом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4.3. Заведующий (начальник структурного подразделения (отдела) организации оптовой торговли лекарственными средствами.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4.3.1. Заместитель заведующего (начальника) структурного подразделения (отдела) организации оптовой торговли лекарственными средствами;</w:t>
      </w:r>
      <w:r/>
    </w:p>
    <w:p>
      <w:pPr>
        <w:pStyle w:val="828"/>
        <w:jc w:val="both"/>
      </w:pPr>
      <w:r>
        <w:rPr>
          <w:sz w:val="24"/>
        </w:rPr>
        <w:t xml:space="preserve">(пп. 4.3.1 введен </w:t>
      </w:r>
      <w:hyperlink r:id="rId27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Приказом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 Должности специалистов с высшим медицинским образованием (врачи):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 Врачи-специалисты, в том числе: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5.1.1. Врач-акушер-гинеколог;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5.1.2. Врач-акушер-гинеколог цехового врачебного участка (сохраняется для лиц, принятых на должность до 1 сентября 2023 г.);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5.1.3. Врач-аллерголог-иммунолог;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5.1.4. Врач-анестезиолог-реаниматолог;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5.1.5. Врач-бактериолог;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5.1.6. Врач-вирусолог;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5.1.7. Врач выездной бригады скорой медицинской помощи;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5.1.8. Врач-гастроэнтеролог;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5.1.9. Врач-гематолог;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5.1.10. Врач-генетик;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5.1.11. Врач-гериатр;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5.1.12. Врач-дезинфектолог;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5.1.13. Врач-дерматовенеролог;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5.1.14. Врач-детский кардиолог;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5.1.15. Врач-детский онколог;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5.1.16. Врач-детский онколог-гематолог;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5.1.17. Врач-детский уролог-андролог;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5.1.18. Врач-детский хирург;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5.1.19. Врач-детский эндокринолог;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5.1.20. Врач-диабетолог;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5.1.21. Врач-диетолог;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5.1.22. Врач здравпункта;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5.1.23. Врач-инфекционист;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5.1.24. Врач-кардиолог;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5.1.25. Врач-кибернетик;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5.1.26. Врач клинической лабораторной диагностики;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5.1.27. Врач - клинический миколог (сохраняется для лиц, принятых на должность до 1 сентября 2023 г.);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5.1.28. Врач-клинический фармаколог;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5.1.29. Врач-колопроктолог;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5.1.30. Врач-косметолог;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5.1.31. Врач-лаборант (сохраняется для лиц, принятых на должность до 1 октября 1999 г.);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5.1.32. Врач - лабораторный генетик;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5.1.33. Врач - лабораторный миколог (сохраняется для лиц, принятых на должность до 1 сентября 2023 г.);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5.1.34. Врач мануальной терапии;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5.1.35. Врач - медицинский микробиолог;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5.1.36. Врач-методист;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5.1.37. Врач-невролог;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5.1.38. Врач-нейрохирург;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5.1.39. Врач-неонатолог;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5.1.40. Врач-нефролог;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5.1.41. Врач общей практики (семейный врач);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5.1.42. Врач-онколог;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5.1.43. Врач-ортодонт;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5.1.44. Врач-остеопат;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5.1.45. Врач-оториноларинголог;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5.1.46. Врач-офтальмолог;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5.1.47. Врач-офтальмолог-протезист (сохраняется для лиц, принятых на должность до 1 сентября 2023 г.);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5.1.48. Врач-паразитолог;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5.1.49. Врач-патологоанатом;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5.1.50. Врач-педиатр;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5.1.51. Врач-педиатр городской (районный) (сохраняется для лиц, принятых на должность до 1 сентября 2023 г.);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5.1.52. Врач-педиатр участковый;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5.1.53. Врач - пластический хирург;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5.1.54. Врач по авиационной и космической медицине;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5.1.55. Врач по водолазной медицине;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5.1.56. Врач по гигиене детей и подростков;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5.1.57. Врач по гигиене питания;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5.1.58. Врач по гигиене труда;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5.1.59. Врач по гигиеническому воспитанию;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5.1.60. Врач по коммунальной гигиене;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5.1.61. Врач по лечебной физкультуре;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5.1.62. Врач по медико-социальной экспертизе;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5.1.63. Врач по медицинской профилактике;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5.1.64. Врач по медицинской реабилитации;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5.1.65. Врач по общей гигиене;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5.1.66. Врач по паллиативной медицинской помощи;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5.1.67. Врач по радиационной гигиене;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5.1.68. Врач по рентгенэндоваскулярным диагностике и лечению;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5.1.69. Врач по санитарно-гигиеническим лабораторным исследованиям;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5.1.70. Врач по спортивной медицине;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5.1.71. Врач приемного отделения (наименование должности дополняется наимен</w:t>
      </w:r>
      <w:r>
        <w:rPr>
          <w:sz w:val="24"/>
        </w:rPr>
        <w:t xml:space="preserve">ованием должности врача соответствующей специальности - в медицинской организации, оказывающей специализированную медицинскую помощь, или при наличии в медицинской организации структурного подразделения, оказывающего специализированную медицинскую помощь);</w:t>
      </w:r>
      <w:r/>
    </w:p>
    <w:p>
      <w:pPr>
        <w:pStyle w:val="828"/>
        <w:jc w:val="both"/>
      </w:pPr>
      <w:r>
        <w:rPr>
          <w:sz w:val="24"/>
        </w:rPr>
        <w:t xml:space="preserve">(пп. 5.1.71 в ред. </w:t>
      </w:r>
      <w:hyperlink r:id="rId28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5.1.72. Врач-профпатолог;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5.1.73. Врач-психиатр;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5.1.74. Врач-психиатр участковый;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5.1.75. Врач-психиатр детский;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5.1.76. Врач-психиатр детский участковый;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5.1.77. Врач-психиатр подростковый (сохраняется для лиц, принятых на должность до 1 сентября 2023 г.);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5.1.78. Врач-психиатр подростковый участковый (сохраняется для лиц, принятых на должность до 1 сентября 2023 г.);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5.1.79. Врач-психиатр-нарколог;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5.1.80. Врач-психиатр-нарколог участковый (сохраняется для лиц, принятых на должность до 1 сентября 2023 г.);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5.1.81. Врач-психотерапевт;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5.1.82. Врач-пульмонолог;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5.1.83. Врач-радиолог;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5.1.84. Врач-радиотерапевт;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5.1.85. Врач-ревматолог;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5.1.86. Врач-рентгенолог;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5.1.87. Врач-рефлексотерапевт;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5.1.88. Врач-сексолог;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5.1.89. Врач-сердечно-сосудистый хирург;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5.1.90. Врач скорой медицинской помощи;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5.1.91. Врач-статистик;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5.1.92. Врач-стоматолог;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5.1.93. Врач-стоматолог детский;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5.1.94. Врач-стоматолог-ортопед;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5.1.95. Врач-стоматолог-терапевт;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5.1.96. Врач-стоматолог-хирург;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5.1.97. Врач - судебно-медицинский эксперт;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5.1.98. Врач - судебно-психиатрический эксперт;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5.1.99. Врач-сурдолог-оториноларинголог;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5.1.100. Врач-сурдолог-протезист (сохраняется для лиц, принятых на должность до 1 сентября 2023 г.);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5.1.101. Врач-терапевт;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5.1.102. Врач-терапевт подростковый (сохраняется для лиц, принятых на должность до 1 сентября 2023 г.);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5.1.103. Врач-терапевт участковый;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5.1.104. Врач-терапевт участковый цехового врачебного участка;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5.1.105. Врач-токсиколог;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5.1.106. Врач - торакальный хирург;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5.1.107. Врач-травматолог-ортопед;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5.1.108. Врач-трансфузиолог;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5.1.109. Врач ультразвуковой диагностики;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5.1.110. Врач-уролог;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5.1.111. Врач-физиотерапевт;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5.1.112. Врач физической и реабилитационной медицины;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5.1.113. Врач-фтизиатр;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5.1.114. Врач-фтизиатр участковый;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5.1.115. Врач функциональной диагностики;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5.1.116. Врач-хирург;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5.1.117. Врач - челюстно-лицевой хирург;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5.1.118. Врач-эндокринолог;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5.1.119. Врач-эндоскопист;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5.1.120. Врач-эпидемиолог;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5.1.121. Старший врач по спортивной медицине;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5.1.122. Старший врач станции (отделения) скорой медицинской помощи;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5.1.123. Старший врач станции (отделения) скорой медицинской помощи горноспасательных частей;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5.1.124. Судовой врач.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5.2. Врач-стажер.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 Должности специалистов с высшим медицинским образованием (уровень бакалавриата) (средний медицинский персонал):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29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6.1. Медицинская сестра общей практики (медицинский брат общей практики);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6.2. Медицинская сестра по паллиативной медицинской помощи (медицинский брат по паллиативной медицинской помощи);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6.3. Медицинская сестра по профилактике (медицинский брат по профилактике);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6.4. Медицинская сестра по медицинской реабилитации (медицинский брат по медицинской реабилитации);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6.5. Медицинская сестра - специалист по оказанию медицинской помощи обучающимся (медицинский брат - специалист по оказанию медицинской помощи обучающимся);</w:t>
      </w:r>
      <w:r/>
    </w:p>
    <w:p>
      <w:pPr>
        <w:pStyle w:val="828"/>
        <w:jc w:val="both"/>
      </w:pPr>
      <w:r>
        <w:rPr>
          <w:sz w:val="24"/>
        </w:rPr>
        <w:t xml:space="preserve">(пп. 6.5 в ред. </w:t>
      </w:r>
      <w:hyperlink r:id="rId30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6.6. Медицинский статистик;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6.7. Старшая медицинская сестра (старший медицинский брат);</w:t>
      </w:r>
      <w:r/>
    </w:p>
    <w:p>
      <w:pPr>
        <w:pStyle w:val="828"/>
        <w:jc w:val="both"/>
      </w:pPr>
      <w:r>
        <w:rPr>
          <w:sz w:val="24"/>
        </w:rPr>
        <w:t xml:space="preserve">(пп. 6.7 в ред. </w:t>
      </w:r>
      <w:hyperlink r:id="rId31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6.8. Старшая операционная медицинская сестра (старший медицинский брат);</w:t>
      </w:r>
      <w:r/>
    </w:p>
    <w:p>
      <w:pPr>
        <w:pStyle w:val="828"/>
        <w:jc w:val="both"/>
      </w:pPr>
      <w:r>
        <w:rPr>
          <w:sz w:val="24"/>
        </w:rPr>
        <w:t xml:space="preserve">(пп. 6.8 в ред. </w:t>
      </w:r>
      <w:hyperlink r:id="rId32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6.9. Старший акушер (старшая акушерка);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6.10. Старший фельдшер.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7. Должности специалистов с высшим фармацевтическим образованием (провизоры):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7.1. Провизор;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7.2. Провизор-аналитик;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7.3. Провизор-технолог.</w:t>
      </w:r>
      <w:r/>
    </w:p>
    <w:p>
      <w:pPr>
        <w:pStyle w:val="828"/>
        <w:jc w:val="both"/>
      </w:pPr>
      <w:r>
        <w:rPr>
          <w:sz w:val="24"/>
        </w:rPr>
        <w:t xml:space="preserve">(пп. 7.3 в ред. </w:t>
      </w:r>
      <w:hyperlink r:id="rId33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 Должности специалистов с высшим (немедицинским) образованием: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8.1. Биолог;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8.2. Зоолог (сохраняется для лиц, принятых на должность до 1 сентября 2023 г.);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8.3. Инструктор-методист по лечебной физкультуре;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8.4. Медицинский логопед;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8.5. Медицинский психолог;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8.6. Медицинский физик;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8.7. Нейропсихолог;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8.8. Специалист по физической реабилитации (кинезиоспециалист);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8.9. Специалист по эргореабилитации (эргоспециалист);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8.10. Судебный эксперт (эксперт-биохимик, эксперт-генетик, эксперт-химик);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8.11. Химик-эксперт медицинской организации;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8.12. Эксперт-физик по контролю за источниками ионизирующих и неионизирующих излучений;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8.13. Эмбриолог.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8.14. Энтомолог (сохраняется для лиц, принятых на должность до 1 января 2024 г.).</w:t>
      </w:r>
      <w:r/>
    </w:p>
    <w:p>
      <w:pPr>
        <w:pStyle w:val="828"/>
        <w:jc w:val="both"/>
      </w:pPr>
      <w:r>
        <w:rPr>
          <w:sz w:val="24"/>
        </w:rPr>
        <w:t xml:space="preserve">(пп. 8.14 в ред. </w:t>
      </w:r>
      <w:hyperlink r:id="rId34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 Должности специалистов со средним профессиональным медицинским образованием (средний медицинский персонал):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35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9.1. Акушер (акушерка);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9.2. Гигиенист стоматологический;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9.3. Зубной врач;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9.4. Зубной техник;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9.5. Инструктор-дезинфектор;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9.6. Инструктор по гигиеническому воспитанию;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9.7. Инструктор по лечебной физкультуре;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9.8. Инструктор по трудовой терапии;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9.9. Лаборант;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9.10. Медицинская сестра (медицинский брат);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9.11. Медицинская сестра - анестезист (медицинский брат - анестезист);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9.12. Медицинская сестра врача общей практики (семейного врача) (медицинский брат врача общей практики (семейного врача);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9.13. Медицинская сестра диетическая (медицинский брат диетический);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9.14. Медицинская сестра медико-социальной помощи (медицинский брат медико-социальной помощи);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9.15. Медицинская сестра палатная (постовая) (медицинский брат палатный (постовой);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9.16. Медицинская сестра патронажная (медицинский брат патронажный);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9.17. Медицинская сестра перевязочной (медицинский брат перевязочной);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9.18. Медицинская сестра по косметологии (медицинский брат по косметологии);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9.19. Медицинская сестра по массажу (медицинский брат по массажу);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9.20. Медицинская сестра по приему вызовов скорой медицинской помощи и передаче их выездным бригадам скорой медицинской помощи (медицинский брат по приему вызовов скорой медицинской помощи и передаче их выездным бригадам скорой медицинской помощи);</w:t>
      </w:r>
      <w:r/>
    </w:p>
    <w:p>
      <w:pPr>
        <w:pStyle w:val="828"/>
        <w:jc w:val="both"/>
      </w:pPr>
      <w:r>
        <w:rPr>
          <w:sz w:val="24"/>
        </w:rPr>
        <w:t xml:space="preserve">(пп. 9.20 в ред. </w:t>
      </w:r>
      <w:hyperlink r:id="rId36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9.21. Медицинская сестра приемного отделения (медицинский брат приемного отделения);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9.22. Медицинская сестра процедурной (медицинский брат процедурной);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9.23. Медицинская сестра по медицинской реабилитации (медицинский брат по медицинской реабилитации);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9.24. Медицинская сестра стерилизационной (медицинский брат стерилизационной);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9.25. Медицинская сестра участковая (медицинский брат участковый);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9.26. Медицинская сестра по физиотерапии (медицинский брат по физиотерапии);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9.27. Медицинская сестра по функциональной диагностике (медицинский брат по функциональной диагностике);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9.28. Медицинский дезинфектор;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9.29. Медицинский лабораторный техник (фельдшер-лаборант);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9.30. Медицинский оптик-оптометрист;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9.31. Медицинский регистратор;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9.32. Медицинский статистик;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9.33. Медицинский технолог;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9.34. Операционная медицинская сестра (операционный медицинский брат);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9.35. По</w:t>
      </w:r>
      <w:r>
        <w:rPr>
          <w:sz w:val="24"/>
        </w:rPr>
        <w:t xml:space="preserve">мощник: врача-эпидемиолога, врача-паразитолога, врача по гигиене детей и подростков, врача по гигиене питания, врача по гигиене труда, врача по гигиеническому воспитанию, врача по коммунальной гигиене, врача по общей гигиене, врача по радиационной гигиене;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9.36. Помощник энтомолога (сохраняется для лиц, принятых на должность до 1 января 2024 г.);</w:t>
      </w:r>
      <w:r/>
    </w:p>
    <w:p>
      <w:pPr>
        <w:pStyle w:val="828"/>
        <w:jc w:val="both"/>
      </w:pPr>
      <w:r>
        <w:rPr>
          <w:sz w:val="24"/>
        </w:rPr>
        <w:t xml:space="preserve">(пп. 9.36 в ред. </w:t>
      </w:r>
      <w:hyperlink r:id="rId37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9.37. Рентгенолаборант;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9.38. Старшая медицинская сестра (старший медицинский брат), старший акушер (старшая акушерка), старший фельдшер, старшая операционная медицинская сестра (старший операционный медицинский брат), старший зубной техник;</w:t>
      </w:r>
      <w:r/>
    </w:p>
    <w:p>
      <w:pPr>
        <w:pStyle w:val="828"/>
        <w:jc w:val="both"/>
      </w:pPr>
      <w:r>
        <w:rPr>
          <w:sz w:val="24"/>
        </w:rPr>
        <w:t xml:space="preserve">(пп. 9.38 в ред. </w:t>
      </w:r>
      <w:hyperlink r:id="rId38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9.39. Старший лаборант (старший медицинский лабораторный техник (старший фельдшер-лаборант), старший медицинский технолог);</w:t>
      </w:r>
      <w:r/>
    </w:p>
    <w:p>
      <w:pPr>
        <w:pStyle w:val="828"/>
        <w:jc w:val="both"/>
      </w:pPr>
      <w:r>
        <w:rPr>
          <w:sz w:val="24"/>
        </w:rPr>
        <w:t xml:space="preserve">(пп. 9.39 в ред. </w:t>
      </w:r>
      <w:hyperlink r:id="rId39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9.40. Фельдшер;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9.41. Фельдшер скорой медицинской помощи;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9.41.1. Фельдшер стоматологический;</w:t>
      </w:r>
      <w:r/>
    </w:p>
    <w:p>
      <w:pPr>
        <w:pStyle w:val="828"/>
        <w:jc w:val="both"/>
      </w:pPr>
      <w:r>
        <w:rPr>
          <w:sz w:val="24"/>
        </w:rPr>
        <w:t xml:space="preserve">(пп. 9.41.1 введен </w:t>
      </w:r>
      <w:hyperlink r:id="rId40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Приказом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9.42. Фельдшер по приему вызовов скорой медицинской помощи и передаче их выездным бригадам скорой медицинской помощи.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10. Должность специалиста со средним профессиональным немедицинским образованием - специалист в области слухопротезирования (сурдоакустик) (техник).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11. Должность специалиста со средним фармацевтическим образованием (средний фармацевтический персонал) - фармацевт.</w:t>
      </w:r>
      <w:r/>
    </w:p>
    <w:p>
      <w:pPr>
        <w:pStyle w:val="828"/>
        <w:jc w:val="both"/>
      </w:pPr>
      <w:r>
        <w:rPr>
          <w:sz w:val="24"/>
        </w:rPr>
        <w:t xml:space="preserve">(в ред. </w:t>
      </w:r>
      <w:hyperlink r:id="rId41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12. Должности младшего медицинского персонала: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12.1. Младшая медицинская сестра (младший медицинский брат);</w:t>
      </w:r>
      <w:r/>
    </w:p>
    <w:p>
      <w:pPr>
        <w:pStyle w:val="828"/>
        <w:jc w:val="both"/>
      </w:pPr>
      <w:r>
        <w:rPr>
          <w:sz w:val="24"/>
        </w:rPr>
        <w:t xml:space="preserve">(пп. 12.1 в ред. </w:t>
      </w:r>
      <w:hyperlink r:id="rId42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12.2. Младшая медицинская сестра по уходу за больными (младший медицинский брат по уходу за больными);</w:t>
      </w:r>
      <w:r/>
    </w:p>
    <w:p>
      <w:pPr>
        <w:pStyle w:val="828"/>
        <w:jc w:val="both"/>
      </w:pPr>
      <w:r>
        <w:rPr>
          <w:sz w:val="24"/>
        </w:rPr>
        <w:t xml:space="preserve">(пп. 12.2 в ред. </w:t>
      </w:r>
      <w:hyperlink r:id="rId43" w:tooltip="Приказ Минздрава России от 04.12.2023 N 649н (ред. от 03.06.2025) &quot;О внесении изменений в Номенклатуру должностей медицинских работников и фармацевтических работников, утвержденную приказом Министерства здравоохранения Российской Федерации от 2 мая 2023 г. N 205н&quot; (Зарегистрировано в Минюсте России 21.12.2023 N 76537) {КонсультантПлюс}" w:history="1">
        <w:r>
          <w:rPr>
            <w:color w:val="0000ff"/>
            <w:sz w:val="24"/>
          </w:rPr>
          <w:t xml:space="preserve">Приказа</w:t>
        </w:r>
      </w:hyperlink>
      <w:r>
        <w:rPr>
          <w:sz w:val="24"/>
        </w:rPr>
        <w:t xml:space="preserve"> Минздрава России от 04.12.2023 N 649н)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12.3. Санитар (санитарка);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12.4. Сестра-хозяйка.</w:t>
      </w:r>
      <w:r/>
    </w:p>
    <w:p>
      <w:pPr>
        <w:pStyle w:val="828"/>
        <w:ind w:firstLine="540"/>
        <w:jc w:val="both"/>
        <w:spacing w:before="240"/>
      </w:pPr>
      <w:r>
        <w:rPr>
          <w:sz w:val="24"/>
        </w:rPr>
        <w:t xml:space="preserve">13. Должность младшего фармацевтического персонала - фасовщик.</w:t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</w:pPr>
      <w:r>
        <w:rPr>
          <w:sz w:val="24"/>
        </w:rPr>
      </w:r>
      <w:r/>
    </w:p>
    <w:p>
      <w:pPr>
        <w:pStyle w:val="828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Минздрава России от 02.05.2023 N 205н</w:t>
            <w:br/>
            <w:t xml:space="preserve">(ред. от 03.06.2025)</w:t>
            <w:br/>
            <w:t xml:space="preserve">"Об утверждении Номенклатуры должностей медицинских ра...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24.03.2026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Минздрава России от 02.05.2023 N 205н</w:t>
            <w:br/>
            <w:t xml:space="preserve">(ред. от 03.06.2025)</w:t>
            <w:br/>
            <w:t xml:space="preserve">"Об утверждении Номенклатуры должностей медицинских ра...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24.03.2026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Normal"/>
    <w:qFormat/>
  </w:style>
  <w:style w:type="paragraph" w:styleId="14">
    <w:name w:val="Heading 1"/>
    <w:basedOn w:val="11"/>
    <w:next w:val="11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11"/>
    <w:next w:val="11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11"/>
    <w:next w:val="11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11"/>
    <w:next w:val="11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11"/>
    <w:next w:val="11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11"/>
    <w:next w:val="11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11"/>
    <w:next w:val="11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11"/>
    <w:next w:val="11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11"/>
    <w:next w:val="11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11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11"/>
    <w:next w:val="11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11"/>
    <w:next w:val="11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11"/>
    <w:next w:val="11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11"/>
    <w:next w:val="11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11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1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11"/>
    <w:next w:val="11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11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11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11"/>
    <w:next w:val="11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11"/>
    <w:next w:val="11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11"/>
    <w:next w:val="11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11"/>
    <w:next w:val="11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11"/>
    <w:next w:val="11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11"/>
    <w:next w:val="11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11"/>
    <w:next w:val="11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11"/>
    <w:next w:val="11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11"/>
    <w:next w:val="11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11"/>
    <w:next w:val="11"/>
    <w:uiPriority w:val="99"/>
    <w:unhideWhenUsed/>
    <w:pPr>
      <w:spacing w:after="0" w:afterAutospacing="0"/>
    </w:pPr>
  </w:style>
  <w:style w:type="paragraph" w:styleId="828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29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0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31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32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33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34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35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36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2393" w:default="1">
    <w:name w:val="Default Paragraph Font"/>
    <w:uiPriority w:val="1"/>
    <w:semiHidden/>
    <w:unhideWhenUsed/>
  </w:style>
  <w:style w:type="numbering" w:styleId="2394" w:default="1">
    <w:name w:val="No List"/>
    <w:uiPriority w:val="99"/>
    <w:semiHidden/>
    <w:unhideWhenUsed/>
  </w:style>
  <w:style w:type="table" w:styleId="239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yperlink" Target="https://login.consultant.ru/link/?req=doc&amp;base=LAW&amp;n=509215&amp;date=24.03.2026&amp;dst=100006&amp;field=134" TargetMode="External"/><Relationship Id="rId13" Type="http://schemas.openxmlformats.org/officeDocument/2006/relationships/hyperlink" Target="https://login.consultant.ru/link/?req=doc&amp;base=LAW&amp;n=509160&amp;date=24.03.2026&amp;dst=100006&amp;field=134" TargetMode="External"/><Relationship Id="rId14" Type="http://schemas.openxmlformats.org/officeDocument/2006/relationships/hyperlink" Target="https://login.consultant.ru/link/?req=doc&amp;base=LAW&amp;n=513229&amp;date=24.03.2026&amp;dst=100025&amp;field=134" TargetMode="External"/><Relationship Id="rId15" Type="http://schemas.openxmlformats.org/officeDocument/2006/relationships/hyperlink" Target="https://login.consultant.ru/link/?req=doc&amp;base=LAW&amp;n=363885&amp;date=24.03.2026" TargetMode="External"/><Relationship Id="rId16" Type="http://schemas.openxmlformats.org/officeDocument/2006/relationships/hyperlink" Target="https://login.consultant.ru/link/?req=doc&amp;base=LAW&amp;n=167588&amp;date=24.03.2026" TargetMode="External"/><Relationship Id="rId17" Type="http://schemas.openxmlformats.org/officeDocument/2006/relationships/hyperlink" Target="https://login.consultant.ru/link/?req=doc&amp;base=LAW&amp;n=363859&amp;date=24.03.2026" TargetMode="External"/><Relationship Id="rId18" Type="http://schemas.openxmlformats.org/officeDocument/2006/relationships/hyperlink" Target="https://login.consultant.ru/link/?req=doc&amp;base=LAW&amp;n=509160&amp;date=24.03.2026&amp;dst=100006&amp;field=134" TargetMode="External"/><Relationship Id="rId19" Type="http://schemas.openxmlformats.org/officeDocument/2006/relationships/hyperlink" Target="https://login.consultant.ru/link/?req=doc&amp;base=LAW&amp;n=176835&amp;date=24.03.2026&amp;dst=100009&amp;field=134" TargetMode="External"/><Relationship Id="rId20" Type="http://schemas.openxmlformats.org/officeDocument/2006/relationships/hyperlink" Target="https://login.consultant.ru/link/?req=doc&amp;base=LAW&amp;n=441111&amp;date=24.03.2026&amp;dst=100009&amp;field=134" TargetMode="External"/><Relationship Id="rId21" Type="http://schemas.openxmlformats.org/officeDocument/2006/relationships/hyperlink" Target="https://login.consultant.ru/link/?req=doc&amp;base=LAW&amp;n=509215&amp;date=24.03.2026&amp;dst=100006&amp;field=134" TargetMode="External"/><Relationship Id="rId22" Type="http://schemas.openxmlformats.org/officeDocument/2006/relationships/hyperlink" Target="https://login.consultant.ru/link/?req=doc&amp;base=LAW&amp;n=509215&amp;date=24.03.2026&amp;dst=100012&amp;field=134" TargetMode="External"/><Relationship Id="rId23" Type="http://schemas.openxmlformats.org/officeDocument/2006/relationships/hyperlink" Target="https://login.consultant.ru/link/?req=doc&amp;base=LAW&amp;n=509215&amp;date=24.03.2026&amp;dst=100014&amp;field=134" TargetMode="External"/><Relationship Id="rId24" Type="http://schemas.openxmlformats.org/officeDocument/2006/relationships/hyperlink" Target="https://login.consultant.ru/link/?req=doc&amp;base=LAW&amp;n=509215&amp;date=24.03.2026&amp;dst=100016&amp;field=134" TargetMode="External"/><Relationship Id="rId25" Type="http://schemas.openxmlformats.org/officeDocument/2006/relationships/hyperlink" Target="https://login.consultant.ru/link/?req=doc&amp;base=LAW&amp;n=509215&amp;date=24.03.2026&amp;dst=100017&amp;field=134" TargetMode="External"/><Relationship Id="rId26" Type="http://schemas.openxmlformats.org/officeDocument/2006/relationships/hyperlink" Target="https://login.consultant.ru/link/?req=doc&amp;base=LAW&amp;n=509215&amp;date=24.03.2026&amp;dst=100019&amp;field=134" TargetMode="External"/><Relationship Id="rId27" Type="http://schemas.openxmlformats.org/officeDocument/2006/relationships/hyperlink" Target="https://login.consultant.ru/link/?req=doc&amp;base=LAW&amp;n=509215&amp;date=24.03.2026&amp;dst=100021&amp;field=134" TargetMode="External"/><Relationship Id="rId28" Type="http://schemas.openxmlformats.org/officeDocument/2006/relationships/hyperlink" Target="https://login.consultant.ru/link/?req=doc&amp;base=LAW&amp;n=509215&amp;date=24.03.2026&amp;dst=100023&amp;field=134" TargetMode="External"/><Relationship Id="rId29" Type="http://schemas.openxmlformats.org/officeDocument/2006/relationships/hyperlink" Target="https://login.consultant.ru/link/?req=doc&amp;base=LAW&amp;n=509215&amp;date=24.03.2026&amp;dst=100026&amp;field=134" TargetMode="External"/><Relationship Id="rId30" Type="http://schemas.openxmlformats.org/officeDocument/2006/relationships/hyperlink" Target="https://login.consultant.ru/link/?req=doc&amp;base=LAW&amp;n=509215&amp;date=24.03.2026&amp;dst=100028&amp;field=134" TargetMode="External"/><Relationship Id="rId31" Type="http://schemas.openxmlformats.org/officeDocument/2006/relationships/hyperlink" Target="https://login.consultant.ru/link/?req=doc&amp;base=LAW&amp;n=509215&amp;date=24.03.2026&amp;dst=100030&amp;field=134" TargetMode="External"/><Relationship Id="rId32" Type="http://schemas.openxmlformats.org/officeDocument/2006/relationships/hyperlink" Target="https://login.consultant.ru/link/?req=doc&amp;base=LAW&amp;n=509215&amp;date=24.03.2026&amp;dst=100032&amp;field=134" TargetMode="External"/><Relationship Id="rId33" Type="http://schemas.openxmlformats.org/officeDocument/2006/relationships/hyperlink" Target="https://login.consultant.ru/link/?req=doc&amp;base=LAW&amp;n=509215&amp;date=24.03.2026&amp;dst=100033&amp;field=134" TargetMode="External"/><Relationship Id="rId34" Type="http://schemas.openxmlformats.org/officeDocument/2006/relationships/hyperlink" Target="https://login.consultant.ru/link/?req=doc&amp;base=LAW&amp;n=509215&amp;date=24.03.2026&amp;dst=100035&amp;field=134" TargetMode="External"/><Relationship Id="rId35" Type="http://schemas.openxmlformats.org/officeDocument/2006/relationships/hyperlink" Target="https://login.consultant.ru/link/?req=doc&amp;base=LAW&amp;n=509215&amp;date=24.03.2026&amp;dst=100038&amp;field=134" TargetMode="External"/><Relationship Id="rId36" Type="http://schemas.openxmlformats.org/officeDocument/2006/relationships/hyperlink" Target="https://login.consultant.ru/link/?req=doc&amp;base=LAW&amp;n=509215&amp;date=24.03.2026&amp;dst=100040&amp;field=134" TargetMode="External"/><Relationship Id="rId37" Type="http://schemas.openxmlformats.org/officeDocument/2006/relationships/hyperlink" Target="https://login.consultant.ru/link/?req=doc&amp;base=LAW&amp;n=509215&amp;date=24.03.2026&amp;dst=100042&amp;field=134" TargetMode="External"/><Relationship Id="rId38" Type="http://schemas.openxmlformats.org/officeDocument/2006/relationships/hyperlink" Target="https://login.consultant.ru/link/?req=doc&amp;base=LAW&amp;n=509215&amp;date=24.03.2026&amp;dst=100044&amp;field=134" TargetMode="External"/><Relationship Id="rId39" Type="http://schemas.openxmlformats.org/officeDocument/2006/relationships/hyperlink" Target="https://login.consultant.ru/link/?req=doc&amp;base=LAW&amp;n=509215&amp;date=24.03.2026&amp;dst=100046&amp;field=134" TargetMode="External"/><Relationship Id="rId40" Type="http://schemas.openxmlformats.org/officeDocument/2006/relationships/hyperlink" Target="https://login.consultant.ru/link/?req=doc&amp;base=LAW&amp;n=509215&amp;date=24.03.2026&amp;dst=100047&amp;field=134" TargetMode="External"/><Relationship Id="rId41" Type="http://schemas.openxmlformats.org/officeDocument/2006/relationships/hyperlink" Target="https://login.consultant.ru/link/?req=doc&amp;base=LAW&amp;n=509215&amp;date=24.03.2026&amp;dst=100049&amp;field=134" TargetMode="External"/><Relationship Id="rId42" Type="http://schemas.openxmlformats.org/officeDocument/2006/relationships/hyperlink" Target="https://login.consultant.ru/link/?req=doc&amp;base=LAW&amp;n=509215&amp;date=24.03.2026&amp;dst=100051&amp;field=134" TargetMode="External"/><Relationship Id="rId43" Type="http://schemas.openxmlformats.org/officeDocument/2006/relationships/hyperlink" Target="https://login.consultant.ru/link/?req=doc&amp;base=LAW&amp;n=509215&amp;date=24.03.2026&amp;dst=100053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02.05.2023 N 205н
(ред. от 03.06.2025)
"Об утверждении Номенклатуры должностей медицинских работников и фармацевтических работников"
(Зарегистрировано в Минюсте России 01.06.2023 N 73664)</dc:title>
  <cp:lastModifiedBy>TeplyakovaMS</cp:lastModifiedBy>
  <cp:revision>1</cp:revision>
  <dcterms:created xsi:type="dcterms:W3CDTF">2026-03-24T14:56:00Z</dcterms:created>
  <dcterms:modified xsi:type="dcterms:W3CDTF">2026-03-24T14:56:42Z</dcterms:modified>
</cp:coreProperties>
</file>