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9D7" w:rsidRDefault="004629D7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629D7" w:rsidRDefault="004629D7">
      <w:pPr>
        <w:pStyle w:val="ConsPlusNormal"/>
        <w:jc w:val="both"/>
        <w:outlineLvl w:val="0"/>
      </w:pPr>
    </w:p>
    <w:p w:rsidR="004629D7" w:rsidRDefault="004629D7">
      <w:pPr>
        <w:pStyle w:val="ConsPlusNormal"/>
        <w:outlineLvl w:val="0"/>
      </w:pPr>
      <w:r>
        <w:t>Зарегистрировано в Минюсте России 11 января 2021 г. N 62033</w:t>
      </w:r>
    </w:p>
    <w:p w:rsidR="004629D7" w:rsidRDefault="004629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Title"/>
        <w:jc w:val="center"/>
      </w:pPr>
      <w:r>
        <w:t>МИНИСТЕРСТВО ЗДРАВООХРАНЕНИЯ РОССИЙСКОЙ ФЕДЕРАЦИИ</w:t>
      </w:r>
    </w:p>
    <w:p w:rsidR="004629D7" w:rsidRDefault="004629D7">
      <w:pPr>
        <w:pStyle w:val="ConsPlusTitle"/>
        <w:jc w:val="both"/>
      </w:pPr>
    </w:p>
    <w:p w:rsidR="004629D7" w:rsidRDefault="004629D7">
      <w:pPr>
        <w:pStyle w:val="ConsPlusTitle"/>
        <w:jc w:val="center"/>
      </w:pPr>
      <w:r>
        <w:t>ПРИКАЗ</w:t>
      </w:r>
    </w:p>
    <w:p w:rsidR="004629D7" w:rsidRDefault="004629D7">
      <w:pPr>
        <w:pStyle w:val="ConsPlusTitle"/>
        <w:jc w:val="center"/>
      </w:pPr>
      <w:r>
        <w:t>от 10 ноября 2020 г. N 1207н</w:t>
      </w:r>
    </w:p>
    <w:p w:rsidR="004629D7" w:rsidRDefault="004629D7">
      <w:pPr>
        <w:pStyle w:val="ConsPlusTitle"/>
        <w:jc w:val="both"/>
      </w:pPr>
    </w:p>
    <w:p w:rsidR="004629D7" w:rsidRDefault="004629D7">
      <w:pPr>
        <w:pStyle w:val="ConsPlusTitle"/>
        <w:jc w:val="center"/>
      </w:pPr>
      <w:bookmarkStart w:id="0" w:name="_GoBack"/>
      <w:r>
        <w:t>ОБ УТВЕРЖДЕНИИ УЧЕТНОЙ ФОРМЫ</w:t>
      </w:r>
    </w:p>
    <w:p w:rsidR="004629D7" w:rsidRDefault="004629D7">
      <w:pPr>
        <w:pStyle w:val="ConsPlusTitle"/>
        <w:jc w:val="center"/>
      </w:pPr>
      <w:r>
        <w:t>МЕДИЦИНСКОЙ ДОКУМЕНТАЦИИ N 131/У "КАРТА УЧЕТА</w:t>
      </w:r>
    </w:p>
    <w:p w:rsidR="004629D7" w:rsidRDefault="004629D7">
      <w:pPr>
        <w:pStyle w:val="ConsPlusTitle"/>
        <w:jc w:val="center"/>
      </w:pPr>
      <w:r>
        <w:t>ПРОФИЛАКТИЧЕСКОГО МЕДИЦИНСКОГО ОСМОТРА (ДИСПАНСЕРИЗАЦИИ)",</w:t>
      </w:r>
    </w:p>
    <w:p w:rsidR="004629D7" w:rsidRDefault="004629D7">
      <w:pPr>
        <w:pStyle w:val="ConsPlusTitle"/>
        <w:jc w:val="center"/>
      </w:pPr>
      <w:r>
        <w:t>ПОРЯДКА ЕЕ ВЕДЕНИЯ И ФОРМЫ ОТРАСЛЕВОЙ СТАТИСТИЧЕСКОЙ</w:t>
      </w:r>
    </w:p>
    <w:p w:rsidR="004629D7" w:rsidRDefault="004629D7">
      <w:pPr>
        <w:pStyle w:val="ConsPlusTitle"/>
        <w:jc w:val="center"/>
      </w:pPr>
      <w:r>
        <w:t>ОТЧЕТНОСТИ N 131/О "СВЕДЕНИЯ О ПРОВЕДЕНИИ ПРОФИЛАКТИЧЕСКОГО</w:t>
      </w:r>
    </w:p>
    <w:p w:rsidR="004629D7" w:rsidRDefault="004629D7">
      <w:pPr>
        <w:pStyle w:val="ConsPlusTitle"/>
        <w:jc w:val="center"/>
      </w:pPr>
      <w:r>
        <w:t>МЕДИЦИНСКОГО ОСМОТРА И ДИСПАНСЕРИЗАЦИИ ОПРЕДЕЛЕННЫХ ГРУПП</w:t>
      </w:r>
    </w:p>
    <w:p w:rsidR="004629D7" w:rsidRDefault="004629D7">
      <w:pPr>
        <w:pStyle w:val="ConsPlusTitle"/>
        <w:jc w:val="center"/>
      </w:pPr>
      <w:r>
        <w:t>ВЗРОСЛОГО НАСЕЛЕНИЯ", ПОРЯДКА ЕЕ ЗАПОЛНЕНИЯ</w:t>
      </w:r>
    </w:p>
    <w:p w:rsidR="004629D7" w:rsidRDefault="004629D7">
      <w:pPr>
        <w:pStyle w:val="ConsPlusTitle"/>
        <w:jc w:val="center"/>
      </w:pPr>
      <w:r>
        <w:t>И СРОКОВ ПРЕДСТАВЛЕНИЯ</w:t>
      </w:r>
    </w:p>
    <w:bookmarkEnd w:id="0"/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подпунктами 5.2.197</w:t>
        </w:r>
      </w:hyperlink>
      <w:r>
        <w:t xml:space="preserve"> и </w:t>
      </w:r>
      <w:hyperlink r:id="rId6" w:history="1">
        <w:r>
          <w:rPr>
            <w:color w:val="0000FF"/>
          </w:rPr>
          <w:t>5.2.199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2017, N 52, ст. 8131), приказываю: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1. Утвердить: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учетную форму медицинской документации N 131/у "Карта учета профилактического медицинского осмотра (диспансеризации)" согласно </w:t>
      </w:r>
      <w:hyperlink w:anchor="P46" w:history="1">
        <w:r>
          <w:rPr>
            <w:color w:val="0000FF"/>
          </w:rPr>
          <w:t>приложению N 1</w:t>
        </w:r>
      </w:hyperlink>
      <w:r>
        <w:t>;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порядок ведения учетной формы N 131/у "Карта учета профилактического медицинского осмотра (диспансеризации)" согласно </w:t>
      </w:r>
      <w:hyperlink w:anchor="P830" w:history="1">
        <w:r>
          <w:rPr>
            <w:color w:val="0000FF"/>
          </w:rPr>
          <w:t>приложению N 2</w:t>
        </w:r>
      </w:hyperlink>
      <w:r>
        <w:t>;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форму отраслевой статистической отчетности N 131/о "Сведения о проведении профилактического медицинского осмотра и диспансеризации определенных групп взрослого населения" согласно </w:t>
      </w:r>
      <w:hyperlink w:anchor="P917" w:history="1">
        <w:r>
          <w:rPr>
            <w:color w:val="0000FF"/>
          </w:rPr>
          <w:t>приложению N 3</w:t>
        </w:r>
      </w:hyperlink>
      <w:r>
        <w:t>;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порядок заполнения и сроки представления формы отраслевой статистической отчетности N 131/о "Сведения о проведении профилактического медицинского осмотра и диспансеризации определенных групп взрослого населения" согласно </w:t>
      </w:r>
      <w:hyperlink w:anchor="P2442" w:history="1">
        <w:r>
          <w:rPr>
            <w:color w:val="0000FF"/>
          </w:rPr>
          <w:t>приложению N 4</w:t>
        </w:r>
      </w:hyperlink>
      <w:r>
        <w:t>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марта 2015 г. N 87н "Об унифицированной форме медицинской документации и форме статистической отчетности, используемых при проведении диспансеризации определенных групп взрослого населения и профилактических медицинских осмотров, порядках по их заполнению" (зарегистрирован Министерством юстиции Российской Федерации 7 апреля 2015 г., регистрационный N 36740).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3. Настоящий приказ вступает в силу с 1 февраля 2021 года и действует до 1 февраля 2027 года.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right"/>
      </w:pPr>
      <w:r>
        <w:t>Министр</w:t>
      </w:r>
    </w:p>
    <w:p w:rsidR="004629D7" w:rsidRDefault="004629D7">
      <w:pPr>
        <w:pStyle w:val="ConsPlusNormal"/>
        <w:jc w:val="right"/>
      </w:pPr>
      <w:r>
        <w:t>М.А.МУРАШКО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right"/>
        <w:outlineLvl w:val="0"/>
      </w:pPr>
      <w:r>
        <w:t>Приложение N 1</w:t>
      </w:r>
    </w:p>
    <w:p w:rsidR="004629D7" w:rsidRDefault="004629D7">
      <w:pPr>
        <w:pStyle w:val="ConsPlusNormal"/>
        <w:jc w:val="right"/>
      </w:pPr>
      <w:r>
        <w:t>к приказу Министерства здравоохранения</w:t>
      </w:r>
    </w:p>
    <w:p w:rsidR="004629D7" w:rsidRDefault="004629D7">
      <w:pPr>
        <w:pStyle w:val="ConsPlusNormal"/>
        <w:jc w:val="right"/>
      </w:pPr>
      <w:r>
        <w:t>Российской Федерации</w:t>
      </w:r>
    </w:p>
    <w:p w:rsidR="004629D7" w:rsidRDefault="004629D7">
      <w:pPr>
        <w:pStyle w:val="ConsPlusNormal"/>
        <w:jc w:val="right"/>
      </w:pPr>
      <w:r>
        <w:t>от 10 ноября 2020 г. N 1207н</w:t>
      </w:r>
    </w:p>
    <w:p w:rsidR="004629D7" w:rsidRDefault="004629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2627"/>
        <w:gridCol w:w="2778"/>
      </w:tblGrid>
      <w:tr w:rsidR="004629D7">
        <w:tc>
          <w:tcPr>
            <w:tcW w:w="3628" w:type="dxa"/>
          </w:tcPr>
          <w:p w:rsidR="004629D7" w:rsidRDefault="004629D7">
            <w:pPr>
              <w:pStyle w:val="ConsPlusNormal"/>
            </w:pPr>
            <w:r>
              <w:t>Наименование медицинской организации</w:t>
            </w:r>
          </w:p>
        </w:tc>
        <w:tc>
          <w:tcPr>
            <w:tcW w:w="5405" w:type="dxa"/>
            <w:gridSpan w:val="2"/>
          </w:tcPr>
          <w:p w:rsidR="004629D7" w:rsidRDefault="004629D7">
            <w:pPr>
              <w:pStyle w:val="ConsPlusNormal"/>
            </w:pPr>
            <w:r>
              <w:t xml:space="preserve">Код формы по </w:t>
            </w:r>
            <w:hyperlink r:id="rId8" w:history="1">
              <w:r>
                <w:rPr>
                  <w:color w:val="0000FF"/>
                </w:rPr>
                <w:t>ОКУД</w:t>
              </w:r>
            </w:hyperlink>
            <w:r>
              <w:t xml:space="preserve"> __________ Код организации по ОКПО __________</w:t>
            </w:r>
          </w:p>
        </w:tc>
      </w:tr>
      <w:tr w:rsidR="004629D7">
        <w:tblPrEx>
          <w:tblBorders>
            <w:insideV w:val="nil"/>
          </w:tblBorders>
        </w:tblPrEx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2627" w:type="dxa"/>
            <w:tcBorders>
              <w:left w:val="single" w:sz="4" w:space="0" w:color="auto"/>
            </w:tcBorders>
          </w:tcPr>
          <w:p w:rsidR="004629D7" w:rsidRDefault="004629D7">
            <w:pPr>
              <w:pStyle w:val="ConsPlusNormal"/>
            </w:pPr>
            <w:r>
              <w:t>Медицинская документация</w:t>
            </w:r>
          </w:p>
        </w:tc>
        <w:tc>
          <w:tcPr>
            <w:tcW w:w="2778" w:type="dxa"/>
            <w:tcBorders>
              <w:right w:val="single" w:sz="4" w:space="0" w:color="auto"/>
            </w:tcBorders>
          </w:tcPr>
          <w:p w:rsidR="004629D7" w:rsidRDefault="004629D7">
            <w:pPr>
              <w:pStyle w:val="ConsPlusNormal"/>
              <w:jc w:val="both"/>
            </w:pPr>
            <w:r>
              <w:t>Учетная форма N 131/у</w:t>
            </w:r>
          </w:p>
        </w:tc>
      </w:tr>
      <w:tr w:rsidR="004629D7">
        <w:tc>
          <w:tcPr>
            <w:tcW w:w="3628" w:type="dxa"/>
          </w:tcPr>
          <w:p w:rsidR="004629D7" w:rsidRDefault="004629D7">
            <w:pPr>
              <w:pStyle w:val="ConsPlusNormal"/>
            </w:pPr>
            <w:r>
              <w:t>Адрес</w:t>
            </w:r>
          </w:p>
        </w:tc>
        <w:tc>
          <w:tcPr>
            <w:tcW w:w="5405" w:type="dxa"/>
            <w:gridSpan w:val="2"/>
          </w:tcPr>
          <w:p w:rsidR="004629D7" w:rsidRDefault="004629D7">
            <w:pPr>
              <w:pStyle w:val="ConsPlusNormal"/>
            </w:pPr>
            <w:r>
              <w:t>Утверждена приказом Минздрава России от "__" ______ 2020 г. N ____</w:t>
            </w:r>
          </w:p>
        </w:tc>
      </w:tr>
      <w:tr w:rsidR="004629D7">
        <w:tblPrEx>
          <w:tblBorders>
            <w:left w:val="nil"/>
            <w:right w:val="nil"/>
            <w:insideH w:val="nil"/>
          </w:tblBorders>
        </w:tblPrEx>
        <w:tc>
          <w:tcPr>
            <w:tcW w:w="9033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4629D7" w:rsidRDefault="004629D7">
            <w:pPr>
              <w:pStyle w:val="ConsPlusNormal"/>
              <w:jc w:val="center"/>
            </w:pPr>
            <w:bookmarkStart w:id="1" w:name="P46"/>
            <w:bookmarkEnd w:id="1"/>
            <w:r>
              <w:t>Карта учета</w:t>
            </w:r>
          </w:p>
          <w:p w:rsidR="004629D7" w:rsidRDefault="004629D7">
            <w:pPr>
              <w:pStyle w:val="ConsPlusNormal"/>
              <w:jc w:val="center"/>
            </w:pPr>
            <w:r>
              <w:t>профилактического медицинского осмотра (диспансеризации)</w:t>
            </w:r>
          </w:p>
          <w:p w:rsidR="004629D7" w:rsidRDefault="004629D7">
            <w:pPr>
              <w:pStyle w:val="ConsPlusNormal"/>
              <w:jc w:val="center"/>
            </w:pPr>
            <w:r>
              <w:t>(нужное подчеркнуть)</w:t>
            </w:r>
          </w:p>
        </w:tc>
      </w:tr>
      <w:tr w:rsidR="004629D7">
        <w:tblPrEx>
          <w:tblBorders>
            <w:left w:val="nil"/>
            <w:right w:val="nil"/>
            <w:insideH w:val="nil"/>
          </w:tblBorders>
        </w:tblPrEx>
        <w:tc>
          <w:tcPr>
            <w:tcW w:w="9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2" w:name="P49"/>
            <w:bookmarkEnd w:id="2"/>
            <w:r>
              <w:t>1. Дата начала профилактического медицинского осмотра (диспансеризации) "__" ________ 20__ г.</w:t>
            </w:r>
          </w:p>
          <w:p w:rsidR="004629D7" w:rsidRDefault="004629D7">
            <w:pPr>
              <w:pStyle w:val="ConsPlusNormal"/>
              <w:jc w:val="both"/>
            </w:pPr>
            <w:r>
              <w:t>2. Фамилия, имя, отчество (при наличии): _____________</w:t>
            </w:r>
          </w:p>
          <w:p w:rsidR="004629D7" w:rsidRDefault="004629D7">
            <w:pPr>
              <w:pStyle w:val="ConsPlusNormal"/>
              <w:jc w:val="both"/>
            </w:pPr>
            <w:r>
              <w:t>3. Пол: мужской - 1; женский - 2.</w:t>
            </w:r>
          </w:p>
          <w:p w:rsidR="004629D7" w:rsidRDefault="004629D7">
            <w:pPr>
              <w:pStyle w:val="ConsPlusNormal"/>
              <w:jc w:val="both"/>
            </w:pPr>
            <w:r>
              <w:t>4. Дата рождения: "__" ________ 20__ г., полных лет в отчетном году ____</w:t>
            </w:r>
          </w:p>
          <w:p w:rsidR="004629D7" w:rsidRDefault="004629D7">
            <w:pPr>
              <w:pStyle w:val="ConsPlusNormal"/>
              <w:jc w:val="both"/>
            </w:pPr>
            <w:r>
              <w:t>5. Местность: городская - 1, сельская - 2</w:t>
            </w:r>
          </w:p>
          <w:p w:rsidR="004629D7" w:rsidRDefault="004629D7">
            <w:pPr>
              <w:pStyle w:val="ConsPlusNormal"/>
              <w:jc w:val="both"/>
            </w:pPr>
            <w:bookmarkStart w:id="3" w:name="P54"/>
            <w:bookmarkEnd w:id="3"/>
            <w:r>
              <w:t>6. Адрес регистрации по месту жительства или месту пребывания: субъект Российской Федерации _______ район ______________ город __________ населенный пункт _________ улица _________, дом __________, корпус _______, кв. _______</w:t>
            </w:r>
          </w:p>
          <w:p w:rsidR="004629D7" w:rsidRDefault="004629D7">
            <w:pPr>
              <w:pStyle w:val="ConsPlusNormal"/>
              <w:jc w:val="both"/>
            </w:pPr>
            <w:bookmarkStart w:id="4" w:name="P55"/>
            <w:bookmarkEnd w:id="4"/>
            <w:r>
              <w:t>7. Код категории льготы: ________</w:t>
            </w:r>
          </w:p>
          <w:p w:rsidR="004629D7" w:rsidRDefault="004629D7">
            <w:pPr>
              <w:pStyle w:val="ConsPlusNormal"/>
              <w:jc w:val="both"/>
            </w:pPr>
            <w:bookmarkStart w:id="5" w:name="P56"/>
            <w:bookmarkEnd w:id="5"/>
            <w:r>
              <w:t>8. Принадлежность к коренным малочисленным народам Севера, Сибири и Дальнего Востока Российской Федерации: да - 1; нет - 2</w:t>
            </w:r>
          </w:p>
          <w:p w:rsidR="004629D7" w:rsidRDefault="004629D7">
            <w:pPr>
              <w:pStyle w:val="ConsPlusNormal"/>
              <w:jc w:val="both"/>
            </w:pPr>
            <w:bookmarkStart w:id="6" w:name="P57"/>
            <w:bookmarkEnd w:id="6"/>
            <w:r>
              <w:t>9. Занятость: 1 - работает; 2 - не работает; 3 - обучающийся в образовательной организации по очной форме</w:t>
            </w:r>
          </w:p>
          <w:p w:rsidR="004629D7" w:rsidRDefault="004629D7">
            <w:pPr>
              <w:pStyle w:val="ConsPlusNormal"/>
              <w:jc w:val="both"/>
            </w:pPr>
            <w:bookmarkStart w:id="7" w:name="P58"/>
            <w:bookmarkEnd w:id="7"/>
            <w:r>
              <w:t>10. Профилактический медицинский осмотр (первый этап диспансеризации) проводится мобильной медицинской бригадой: да - 1; нет - 2</w:t>
            </w:r>
          </w:p>
          <w:p w:rsidR="004629D7" w:rsidRDefault="004629D7">
            <w:pPr>
              <w:pStyle w:val="ConsPlusNormal"/>
              <w:jc w:val="both"/>
            </w:pPr>
            <w:bookmarkStart w:id="8" w:name="P59"/>
            <w:bookmarkEnd w:id="8"/>
            <w:r>
              <w:t>11. Результаты исследований и иных медицинских вмешательств, выполненных при проведении профилактического медицинского осмотра (первого этапа диспансеризации):</w:t>
            </w: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4"/>
        <w:gridCol w:w="570"/>
        <w:gridCol w:w="1814"/>
        <w:gridCol w:w="800"/>
        <w:gridCol w:w="2545"/>
        <w:gridCol w:w="2552"/>
      </w:tblGrid>
      <w:tr w:rsidR="004629D7">
        <w:tc>
          <w:tcPr>
            <w:tcW w:w="1304" w:type="dxa"/>
            <w:gridSpan w:val="2"/>
            <w:tcBorders>
              <w:right w:val="nil"/>
            </w:tcBorders>
            <w:vAlign w:val="bottom"/>
          </w:tcPr>
          <w:p w:rsidR="004629D7" w:rsidRDefault="004629D7">
            <w:pPr>
              <w:pStyle w:val="ConsPlusNormal"/>
            </w:pPr>
            <w:r>
              <w:t>рост __ см</w:t>
            </w:r>
          </w:p>
        </w:tc>
        <w:tc>
          <w:tcPr>
            <w:tcW w:w="1814" w:type="dxa"/>
            <w:tcBorders>
              <w:lef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масса тела __ кг</w:t>
            </w:r>
          </w:p>
        </w:tc>
        <w:tc>
          <w:tcPr>
            <w:tcW w:w="3345" w:type="dxa"/>
            <w:gridSpan w:val="2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индекс массы тела ___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552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118" w:type="dxa"/>
            <w:gridSpan w:val="3"/>
            <w:vMerge w:val="restart"/>
          </w:tcPr>
          <w:p w:rsidR="004629D7" w:rsidRDefault="004629D7">
            <w:pPr>
              <w:pStyle w:val="ConsPlusNormal"/>
            </w:pPr>
            <w:r>
              <w:t>артериальное давление на периферических артериях _______ мм рт. ст.</w:t>
            </w:r>
          </w:p>
        </w:tc>
        <w:tc>
          <w:tcPr>
            <w:tcW w:w="3345" w:type="dxa"/>
            <w:gridSpan w:val="2"/>
            <w:tcBorders>
              <w:bottom w:val="nil"/>
            </w:tcBorders>
            <w:vAlign w:val="bottom"/>
          </w:tcPr>
          <w:p w:rsidR="004629D7" w:rsidRDefault="004629D7">
            <w:pPr>
              <w:pStyle w:val="ConsPlusNormal"/>
            </w:pPr>
            <w:r>
              <w:t>прием гипотензивных лекарственных препаратов:</w:t>
            </w:r>
          </w:p>
        </w:tc>
        <w:tc>
          <w:tcPr>
            <w:tcW w:w="2552" w:type="dxa"/>
            <w:vMerge w:val="restart"/>
          </w:tcPr>
          <w:p w:rsidR="004629D7" w:rsidRDefault="004629D7">
            <w:pPr>
              <w:pStyle w:val="ConsPlusNormal"/>
            </w:pPr>
            <w:r>
              <w:t>внутриглазное давление ____ мм рт. ст.</w:t>
            </w:r>
          </w:p>
        </w:tc>
      </w:tr>
      <w:tr w:rsidR="004629D7">
        <w:tc>
          <w:tcPr>
            <w:tcW w:w="3118" w:type="dxa"/>
            <w:gridSpan w:val="3"/>
            <w:vMerge/>
          </w:tcPr>
          <w:p w:rsidR="004629D7" w:rsidRDefault="004629D7"/>
        </w:tc>
        <w:tc>
          <w:tcPr>
            <w:tcW w:w="800" w:type="dxa"/>
            <w:tcBorders>
              <w:top w:val="nil"/>
              <w:right w:val="nil"/>
            </w:tcBorders>
          </w:tcPr>
          <w:p w:rsidR="004629D7" w:rsidRDefault="004629D7">
            <w:pPr>
              <w:pStyle w:val="ConsPlusNormal"/>
            </w:pPr>
            <w:r>
              <w:t>да</w:t>
            </w:r>
          </w:p>
        </w:tc>
        <w:tc>
          <w:tcPr>
            <w:tcW w:w="2545" w:type="dxa"/>
            <w:tcBorders>
              <w:top w:val="nil"/>
              <w:lef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552" w:type="dxa"/>
            <w:vMerge/>
          </w:tcPr>
          <w:p w:rsidR="004629D7" w:rsidRDefault="004629D7"/>
        </w:tc>
      </w:tr>
      <w:tr w:rsidR="004629D7">
        <w:tc>
          <w:tcPr>
            <w:tcW w:w="3118" w:type="dxa"/>
            <w:gridSpan w:val="3"/>
            <w:vMerge w:val="restart"/>
          </w:tcPr>
          <w:p w:rsidR="004629D7" w:rsidRDefault="004629D7">
            <w:pPr>
              <w:pStyle w:val="ConsPlusNormal"/>
            </w:pPr>
            <w:r>
              <w:t xml:space="preserve">уровень общего холестерина в крови ____ </w:t>
            </w:r>
            <w:proofErr w:type="spellStart"/>
            <w:r>
              <w:t>ммоль</w:t>
            </w:r>
            <w:proofErr w:type="spellEnd"/>
            <w:r>
              <w:t>/л</w:t>
            </w:r>
          </w:p>
        </w:tc>
        <w:tc>
          <w:tcPr>
            <w:tcW w:w="3345" w:type="dxa"/>
            <w:gridSpan w:val="2"/>
            <w:tcBorders>
              <w:bottom w:val="nil"/>
            </w:tcBorders>
            <w:vAlign w:val="bottom"/>
          </w:tcPr>
          <w:p w:rsidR="004629D7" w:rsidRDefault="004629D7">
            <w:pPr>
              <w:pStyle w:val="ConsPlusNormal"/>
            </w:pPr>
            <w:r>
              <w:t>прием гипогликемических лекарственных препаратов:</w:t>
            </w:r>
          </w:p>
        </w:tc>
        <w:tc>
          <w:tcPr>
            <w:tcW w:w="2552" w:type="dxa"/>
            <w:vMerge w:val="restart"/>
          </w:tcPr>
          <w:p w:rsidR="004629D7" w:rsidRDefault="004629D7">
            <w:pPr>
              <w:pStyle w:val="ConsPlusNormal"/>
            </w:pPr>
            <w:r>
              <w:t xml:space="preserve">уровень глюкозы в крови натощак _____ </w:t>
            </w:r>
            <w:proofErr w:type="spellStart"/>
            <w:r>
              <w:t>ммоль</w:t>
            </w:r>
            <w:proofErr w:type="spellEnd"/>
            <w:r>
              <w:t>/л</w:t>
            </w:r>
          </w:p>
        </w:tc>
      </w:tr>
      <w:tr w:rsidR="004629D7">
        <w:tc>
          <w:tcPr>
            <w:tcW w:w="3118" w:type="dxa"/>
            <w:gridSpan w:val="3"/>
            <w:vMerge/>
          </w:tcPr>
          <w:p w:rsidR="004629D7" w:rsidRDefault="004629D7"/>
        </w:tc>
        <w:tc>
          <w:tcPr>
            <w:tcW w:w="800" w:type="dxa"/>
            <w:tcBorders>
              <w:top w:val="nil"/>
              <w:right w:val="nil"/>
            </w:tcBorders>
          </w:tcPr>
          <w:p w:rsidR="004629D7" w:rsidRDefault="004629D7">
            <w:pPr>
              <w:pStyle w:val="ConsPlusNormal"/>
            </w:pPr>
            <w:r>
              <w:t>да</w:t>
            </w:r>
          </w:p>
        </w:tc>
        <w:tc>
          <w:tcPr>
            <w:tcW w:w="2545" w:type="dxa"/>
            <w:tcBorders>
              <w:top w:val="nil"/>
              <w:lef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552" w:type="dxa"/>
            <w:vMerge/>
          </w:tcPr>
          <w:p w:rsidR="004629D7" w:rsidRDefault="004629D7"/>
        </w:tc>
      </w:tr>
      <w:tr w:rsidR="004629D7">
        <w:tc>
          <w:tcPr>
            <w:tcW w:w="3118" w:type="dxa"/>
            <w:gridSpan w:val="3"/>
            <w:tcBorders>
              <w:bottom w:val="nil"/>
            </w:tcBorders>
            <w:vAlign w:val="bottom"/>
          </w:tcPr>
          <w:p w:rsidR="004629D7" w:rsidRDefault="004629D7">
            <w:pPr>
              <w:pStyle w:val="ConsPlusNormal"/>
            </w:pPr>
            <w:r>
              <w:t xml:space="preserve">прием </w:t>
            </w:r>
            <w:proofErr w:type="spellStart"/>
            <w:r>
              <w:t>гиполипидемических</w:t>
            </w:r>
            <w:proofErr w:type="spellEnd"/>
            <w:r>
              <w:t xml:space="preserve"> лекарственных препаратов:</w:t>
            </w:r>
          </w:p>
        </w:tc>
        <w:tc>
          <w:tcPr>
            <w:tcW w:w="5897" w:type="dxa"/>
            <w:gridSpan w:val="3"/>
            <w:vMerge w:val="restart"/>
            <w:vAlign w:val="bottom"/>
          </w:tcPr>
          <w:p w:rsidR="004629D7" w:rsidRDefault="004629D7">
            <w:pPr>
              <w:pStyle w:val="ConsPlusNormal"/>
            </w:pPr>
            <w:r>
              <w:t>относительный сердечно-сосудистый риск (от 18 лет до 39 лет) ____%</w:t>
            </w:r>
          </w:p>
          <w:p w:rsidR="004629D7" w:rsidRDefault="004629D7">
            <w:pPr>
              <w:pStyle w:val="ConsPlusNormal"/>
            </w:pPr>
            <w:r>
              <w:lastRenderedPageBreak/>
              <w:t>абсолютный сердечно-сосудистый риск (от 40 лет до 64 лет включительно) ___%</w:t>
            </w:r>
          </w:p>
        </w:tc>
      </w:tr>
      <w:tr w:rsidR="004629D7">
        <w:tblPrEx>
          <w:tblBorders>
            <w:insideH w:val="nil"/>
            <w:insideV w:val="nil"/>
          </w:tblBorders>
        </w:tblPrEx>
        <w:tc>
          <w:tcPr>
            <w:tcW w:w="734" w:type="dxa"/>
            <w:tcBorders>
              <w:top w:val="nil"/>
              <w:left w:val="single" w:sz="4" w:space="0" w:color="auto"/>
            </w:tcBorders>
          </w:tcPr>
          <w:p w:rsidR="004629D7" w:rsidRDefault="004629D7">
            <w:pPr>
              <w:pStyle w:val="ConsPlusNormal"/>
            </w:pPr>
            <w:r>
              <w:lastRenderedPageBreak/>
              <w:t>да</w:t>
            </w:r>
          </w:p>
        </w:tc>
        <w:tc>
          <w:tcPr>
            <w:tcW w:w="2384" w:type="dxa"/>
            <w:gridSpan w:val="2"/>
            <w:tcBorders>
              <w:top w:val="nil"/>
              <w:right w:val="single" w:sz="4" w:space="0" w:color="auto"/>
            </w:tcBorders>
          </w:tcPr>
          <w:p w:rsidR="004629D7" w:rsidRDefault="004629D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58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9D7" w:rsidRDefault="004629D7"/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4"/>
      </w:tblGrid>
      <w:tr w:rsidR="004629D7">
        <w:tc>
          <w:tcPr>
            <w:tcW w:w="9034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9" w:name="P81"/>
            <w:bookmarkEnd w:id="9"/>
            <w:r>
              <w:t>12. Сведения о проведенных приемах (осмотрах, консультациях), исследованиях и иных медицинских вмешательствах при профилактическом медицинском осмотре (на первом этапе диспансеризации)</w:t>
            </w: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40"/>
        <w:gridCol w:w="2665"/>
        <w:gridCol w:w="576"/>
        <w:gridCol w:w="907"/>
        <w:gridCol w:w="864"/>
        <w:gridCol w:w="907"/>
        <w:gridCol w:w="1018"/>
      </w:tblGrid>
      <w:tr w:rsidR="004629D7">
        <w:tc>
          <w:tcPr>
            <w:tcW w:w="4762" w:type="dxa"/>
            <w:gridSpan w:val="3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Прием (осмотр, консультация), исследование и иное медицинское вмешательство, входящее в объем профилактического медицинского осмотра/первого этапа диспансеризации</w:t>
            </w:r>
          </w:p>
        </w:tc>
        <w:tc>
          <w:tcPr>
            <w:tcW w:w="576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07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Отметка о проведении (дата/(-)</w:t>
            </w:r>
          </w:p>
        </w:tc>
        <w:tc>
          <w:tcPr>
            <w:tcW w:w="1771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1018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Выявлено патологическое состояние (+/-)</w:t>
            </w:r>
          </w:p>
        </w:tc>
      </w:tr>
      <w:tr w:rsidR="004629D7">
        <w:tc>
          <w:tcPr>
            <w:tcW w:w="4762" w:type="dxa"/>
            <w:gridSpan w:val="3"/>
            <w:vMerge/>
          </w:tcPr>
          <w:p w:rsidR="004629D7" w:rsidRDefault="004629D7"/>
        </w:tc>
        <w:tc>
          <w:tcPr>
            <w:tcW w:w="576" w:type="dxa"/>
            <w:vMerge/>
          </w:tcPr>
          <w:p w:rsidR="004629D7" w:rsidRDefault="004629D7"/>
        </w:tc>
        <w:tc>
          <w:tcPr>
            <w:tcW w:w="907" w:type="dxa"/>
            <w:vMerge/>
          </w:tcPr>
          <w:p w:rsidR="004629D7" w:rsidRDefault="004629D7"/>
        </w:tc>
        <w:tc>
          <w:tcPr>
            <w:tcW w:w="864" w:type="dxa"/>
          </w:tcPr>
          <w:p w:rsidR="004629D7" w:rsidRDefault="004629D7">
            <w:pPr>
              <w:pStyle w:val="ConsPlusNormal"/>
              <w:jc w:val="center"/>
            </w:pPr>
            <w:r>
              <w:t>Отказ от проведения (+/-)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Проведено ранее (дата)</w:t>
            </w:r>
          </w:p>
        </w:tc>
        <w:tc>
          <w:tcPr>
            <w:tcW w:w="1018" w:type="dxa"/>
            <w:vMerge/>
          </w:tcPr>
          <w:p w:rsidR="004629D7" w:rsidRDefault="004629D7"/>
        </w:tc>
      </w:tr>
      <w:tr w:rsidR="004629D7">
        <w:tc>
          <w:tcPr>
            <w:tcW w:w="4762" w:type="dxa"/>
            <w:gridSpan w:val="3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bookmarkStart w:id="10" w:name="P92"/>
            <w:bookmarkEnd w:id="10"/>
            <w:r>
              <w:t>3</w:t>
            </w:r>
          </w:p>
        </w:tc>
        <w:tc>
          <w:tcPr>
            <w:tcW w:w="864" w:type="dxa"/>
          </w:tcPr>
          <w:p w:rsidR="004629D7" w:rsidRDefault="004629D7">
            <w:pPr>
              <w:pStyle w:val="ConsPlusNormal"/>
              <w:jc w:val="center"/>
            </w:pPr>
            <w:bookmarkStart w:id="11" w:name="P93"/>
            <w:bookmarkEnd w:id="11"/>
            <w:r>
              <w:t>4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bookmarkStart w:id="12" w:name="P94"/>
            <w:bookmarkEnd w:id="12"/>
            <w:r>
              <w:t>5</w:t>
            </w:r>
          </w:p>
        </w:tc>
        <w:tc>
          <w:tcPr>
            <w:tcW w:w="1018" w:type="dxa"/>
          </w:tcPr>
          <w:p w:rsidR="004629D7" w:rsidRDefault="004629D7">
            <w:pPr>
              <w:pStyle w:val="ConsPlusNormal"/>
              <w:jc w:val="center"/>
            </w:pPr>
            <w:bookmarkStart w:id="13" w:name="P95"/>
            <w:bookmarkEnd w:id="13"/>
            <w:r>
              <w:t>6</w:t>
            </w: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Опрос (анкетирование), 1 раз в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тела, 1 раз в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Измерение артериального давления на периферических артериях, 1 раз в год</w:t>
            </w:r>
          </w:p>
        </w:tc>
        <w:tc>
          <w:tcPr>
            <w:tcW w:w="57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Определение уровня общего холестерина в крови, 1 раз в год</w:t>
            </w:r>
          </w:p>
        </w:tc>
        <w:tc>
          <w:tcPr>
            <w:tcW w:w="57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Определение уровня глюкозы в крови натощак, 1 раз в год</w:t>
            </w:r>
          </w:p>
        </w:tc>
        <w:tc>
          <w:tcPr>
            <w:tcW w:w="57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Определение относительного сердечно-сосудистого риска у граждан в возрасте от 18 до 39 лет включительно, 1 раз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Определение абсолютного сердечно-сосудистого риска у граждан в возрасте от 40 до 64 лет включительно, 1 раз в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Флюорография легких или рентгенография легких, 1 раз в 2 года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Электрокардиография в покое (при первом прохождении профилактического медицинского осмотра, далее в возрасте 35 лет и старше), 1 раз в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Измерение внутриглазного давления (при первом прохождении профилактического медицинского осмотра, далее в возрасте 40 лет и старше), 1 раз в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 xml:space="preserve">Осмотр фельдшером (акушеркой) или врачом </w:t>
            </w:r>
            <w:r>
              <w:lastRenderedPageBreak/>
              <w:t>акушером-гинекологом женщин в возрасте от 18 лет и старше, 1 раз в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lastRenderedPageBreak/>
              <w:t>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цитологическое исследование, цитологическое исследование мазка с шейки матки в возрасте от 18 до 64 лет, 1 раз в 3 года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Маммография обеих молочных желез в двух проекциях у женщин в возрасте от 40 до 75 лет включительно, 1 раз в 2 года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757" w:type="dxa"/>
            <w:vMerge w:val="restart"/>
          </w:tcPr>
          <w:p w:rsidR="004629D7" w:rsidRDefault="004629D7">
            <w:pPr>
              <w:pStyle w:val="ConsPlusNormal"/>
            </w:pPr>
            <w:r>
              <w:t>Исследование кала на скрытую кровь иммунохимическим методом</w:t>
            </w:r>
          </w:p>
        </w:tc>
        <w:tc>
          <w:tcPr>
            <w:tcW w:w="3005" w:type="dxa"/>
            <w:gridSpan w:val="2"/>
            <w:vAlign w:val="center"/>
          </w:tcPr>
          <w:p w:rsidR="004629D7" w:rsidRDefault="004629D7">
            <w:pPr>
              <w:pStyle w:val="ConsPlusNormal"/>
            </w:pPr>
            <w:r>
              <w:t>а) в возрасте от 40 до 64 лет включительно, 1 раз в 2 года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757" w:type="dxa"/>
            <w:vMerge/>
          </w:tcPr>
          <w:p w:rsidR="004629D7" w:rsidRDefault="004629D7"/>
        </w:tc>
        <w:tc>
          <w:tcPr>
            <w:tcW w:w="3005" w:type="dxa"/>
            <w:gridSpan w:val="2"/>
          </w:tcPr>
          <w:p w:rsidR="004629D7" w:rsidRDefault="004629D7">
            <w:pPr>
              <w:pStyle w:val="ConsPlusNormal"/>
            </w:pPr>
            <w:r>
              <w:t>б) в возрасте от 65 до 75 лет включительно, 1 раз в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14.2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Определение простат-специфического антигена в крови у мужчин в возрасте 45, 50, 55, 60 и 64 лет</w:t>
            </w:r>
          </w:p>
        </w:tc>
        <w:tc>
          <w:tcPr>
            <w:tcW w:w="57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proofErr w:type="spellStart"/>
            <w:r>
              <w:t>Эзофагогастродуоденоскопия</w:t>
            </w:r>
            <w:proofErr w:type="spellEnd"/>
            <w:r>
              <w:t xml:space="preserve"> в возрасте 45 лет однократно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Общий анализ крови в возрасте 40 лет и старше, 1 раз в год</w:t>
            </w:r>
          </w:p>
        </w:tc>
        <w:tc>
          <w:tcPr>
            <w:tcW w:w="57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Краткое индивидуальное профилактическое консультирование в возрасте 18 лет и старше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>Прием (осмотр) по результатам профилактического медицинского осмотра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граждан в возрасте 18 лет и старше, 1 раз в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2097" w:type="dxa"/>
            <w:gridSpan w:val="2"/>
            <w:vMerge w:val="restart"/>
          </w:tcPr>
          <w:p w:rsidR="004629D7" w:rsidRDefault="004629D7">
            <w:pPr>
              <w:pStyle w:val="ConsPlusNormal"/>
            </w:pPr>
            <w:r>
              <w:t>Прием (осмотр) врачом-терапевтом по результатам первого этапа диспансеризации</w:t>
            </w:r>
          </w:p>
        </w:tc>
        <w:tc>
          <w:tcPr>
            <w:tcW w:w="2665" w:type="dxa"/>
            <w:vAlign w:val="bottom"/>
          </w:tcPr>
          <w:p w:rsidR="004629D7" w:rsidRDefault="004629D7">
            <w:pPr>
              <w:pStyle w:val="ConsPlusNormal"/>
            </w:pPr>
            <w:r>
              <w:t>а) граждан в возрасте от 18 лет до 39 лет 1 раз в 3 года</w:t>
            </w:r>
          </w:p>
        </w:tc>
        <w:tc>
          <w:tcPr>
            <w:tcW w:w="57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20.1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2097" w:type="dxa"/>
            <w:gridSpan w:val="2"/>
            <w:vMerge/>
          </w:tcPr>
          <w:p w:rsidR="004629D7" w:rsidRDefault="004629D7"/>
        </w:tc>
        <w:tc>
          <w:tcPr>
            <w:tcW w:w="2665" w:type="dxa"/>
          </w:tcPr>
          <w:p w:rsidR="004629D7" w:rsidRDefault="004629D7">
            <w:pPr>
              <w:pStyle w:val="ConsPlusNormal"/>
            </w:pPr>
            <w:r>
              <w:t>б) граждан в возрасте 40 лет и старше 1 раз в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20.2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762" w:type="dxa"/>
            <w:gridSpan w:val="3"/>
            <w:vAlign w:val="bottom"/>
          </w:tcPr>
          <w:p w:rsidR="004629D7" w:rsidRDefault="004629D7">
            <w:pPr>
              <w:pStyle w:val="ConsPlusNormal"/>
            </w:pPr>
            <w:r>
              <w:t xml:space="preserve">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</w:t>
            </w:r>
            <w:r>
              <w:lastRenderedPageBreak/>
              <w:t>щитовидной железы, лимфатических узлов, граждан в возрасте 18 лет и старше, 1 раз в год</w:t>
            </w:r>
          </w:p>
        </w:tc>
        <w:tc>
          <w:tcPr>
            <w:tcW w:w="57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lastRenderedPageBreak/>
              <w:t>21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18" w:type="dxa"/>
          </w:tcPr>
          <w:p w:rsidR="004629D7" w:rsidRDefault="004629D7">
            <w:pPr>
              <w:pStyle w:val="ConsPlusNormal"/>
            </w:pP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4629D7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4" w:name="P237"/>
            <w:bookmarkEnd w:id="14"/>
            <w:r>
              <w:t>13. Направлен на второй этап диспансеризации: да - 1, нет - 2</w:t>
            </w:r>
          </w:p>
          <w:p w:rsidR="004629D7" w:rsidRDefault="004629D7">
            <w:pPr>
              <w:pStyle w:val="ConsPlusNormal"/>
              <w:jc w:val="both"/>
            </w:pPr>
            <w:bookmarkStart w:id="15" w:name="P238"/>
            <w:bookmarkEnd w:id="15"/>
            <w:r>
              <w:t>14. Сведения о проведенных приемах (осмотрах, консультациях), исследованиях и иных медицинских вмешательствах на втором этапе диспансеризации</w:t>
            </w: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4"/>
        <w:gridCol w:w="3565"/>
        <w:gridCol w:w="624"/>
        <w:gridCol w:w="1440"/>
        <w:gridCol w:w="737"/>
        <w:gridCol w:w="680"/>
        <w:gridCol w:w="794"/>
        <w:gridCol w:w="794"/>
      </w:tblGrid>
      <w:tr w:rsidR="004629D7">
        <w:tc>
          <w:tcPr>
            <w:tcW w:w="3969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Прием (осмотр, консультация), исследование и иное медицинское вмешательство, входящее в объем второго этапа диспансеризации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  <w:jc w:val="center"/>
            </w:pPr>
            <w:r>
              <w:t>Выявлено медицинское показание в рамках первого этапа диспансеризации (+/-)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  <w:jc w:val="center"/>
            </w:pPr>
            <w:r>
              <w:t>Дата проведения</w:t>
            </w:r>
          </w:p>
        </w:tc>
        <w:tc>
          <w:tcPr>
            <w:tcW w:w="680" w:type="dxa"/>
          </w:tcPr>
          <w:p w:rsidR="004629D7" w:rsidRDefault="004629D7">
            <w:pPr>
              <w:pStyle w:val="ConsPlusNormal"/>
              <w:jc w:val="center"/>
            </w:pPr>
            <w:r>
              <w:t>Отказ (+/-)</w:t>
            </w:r>
          </w:p>
        </w:tc>
        <w:tc>
          <w:tcPr>
            <w:tcW w:w="794" w:type="dxa"/>
          </w:tcPr>
          <w:p w:rsidR="004629D7" w:rsidRDefault="004629D7">
            <w:pPr>
              <w:pStyle w:val="ConsPlusNormal"/>
              <w:jc w:val="center"/>
            </w:pPr>
            <w:r>
              <w:t>Проведено ранее (дата)</w:t>
            </w:r>
          </w:p>
        </w:tc>
        <w:tc>
          <w:tcPr>
            <w:tcW w:w="794" w:type="dxa"/>
          </w:tcPr>
          <w:p w:rsidR="004629D7" w:rsidRDefault="004629D7">
            <w:pPr>
              <w:pStyle w:val="ConsPlusNormal"/>
              <w:jc w:val="center"/>
            </w:pPr>
            <w:r>
              <w:t>Выявлено патологическое состояние (+/-)</w:t>
            </w:r>
          </w:p>
        </w:tc>
      </w:tr>
      <w:tr w:rsidR="004629D7">
        <w:tc>
          <w:tcPr>
            <w:tcW w:w="3969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  <w:jc w:val="center"/>
            </w:pPr>
            <w:bookmarkStart w:id="16" w:name="P249"/>
            <w:bookmarkEnd w:id="16"/>
            <w:r>
              <w:t>3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  <w:jc w:val="center"/>
            </w:pPr>
            <w:bookmarkStart w:id="17" w:name="P250"/>
            <w:bookmarkEnd w:id="17"/>
            <w:r>
              <w:t>4</w:t>
            </w:r>
          </w:p>
        </w:tc>
        <w:tc>
          <w:tcPr>
            <w:tcW w:w="680" w:type="dxa"/>
          </w:tcPr>
          <w:p w:rsidR="004629D7" w:rsidRDefault="004629D7">
            <w:pPr>
              <w:pStyle w:val="ConsPlusNormal"/>
              <w:jc w:val="center"/>
            </w:pPr>
            <w:bookmarkStart w:id="18" w:name="P251"/>
            <w:bookmarkEnd w:id="18"/>
            <w:r>
              <w:t>5</w:t>
            </w:r>
          </w:p>
        </w:tc>
        <w:tc>
          <w:tcPr>
            <w:tcW w:w="794" w:type="dxa"/>
          </w:tcPr>
          <w:p w:rsidR="004629D7" w:rsidRDefault="004629D7">
            <w:pPr>
              <w:pStyle w:val="ConsPlusNormal"/>
              <w:jc w:val="center"/>
            </w:pPr>
            <w:bookmarkStart w:id="19" w:name="P252"/>
            <w:bookmarkEnd w:id="19"/>
            <w:r>
              <w:t>6</w:t>
            </w:r>
          </w:p>
        </w:tc>
        <w:tc>
          <w:tcPr>
            <w:tcW w:w="794" w:type="dxa"/>
          </w:tcPr>
          <w:p w:rsidR="004629D7" w:rsidRDefault="004629D7">
            <w:pPr>
              <w:pStyle w:val="ConsPlusNormal"/>
              <w:jc w:val="center"/>
            </w:pPr>
            <w:bookmarkStart w:id="20" w:name="P253"/>
            <w:bookmarkEnd w:id="20"/>
            <w:r>
              <w:t>7</w:t>
            </w: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Осмотр (консультация) врачом-неврологом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 xml:space="preserve">Дуплексное сканирование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артерий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Осмотр (консультация) врачом-хирургом или врачом-урологом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Осмотр (консультация) врачом-хирургом или врачом-</w:t>
            </w:r>
            <w:proofErr w:type="spellStart"/>
            <w:r>
              <w:t>колопроктологом</w:t>
            </w:r>
            <w:proofErr w:type="spellEnd"/>
            <w:r>
              <w:t xml:space="preserve">, включая проведение </w:t>
            </w:r>
            <w:proofErr w:type="spellStart"/>
            <w:r>
              <w:t>ректороманоскопии</w:t>
            </w:r>
            <w:proofErr w:type="spellEnd"/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proofErr w:type="spellStart"/>
            <w:r>
              <w:t>Колоноскопия</w:t>
            </w:r>
            <w:proofErr w:type="spellEnd"/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Рентгенография легких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Компьютерная томография легких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Спирометрия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Осмотр (консультация) врачом-акушером-гинекологом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Осмотр (консультация) врачом-оториноларингологом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Осмотр (консультация) врачом-офтальмологом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 xml:space="preserve">Индивидуальное или групповое (школа для пациентов) углубленное профилактическое консультирование </w:t>
            </w:r>
            <w:r>
              <w:lastRenderedPageBreak/>
              <w:t>для граждан: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4" w:type="dxa"/>
            <w:tcBorders>
              <w:right w:val="nil"/>
            </w:tcBorders>
            <w:vAlign w:val="bottom"/>
          </w:tcPr>
          <w:p w:rsidR="004629D7" w:rsidRDefault="004629D7">
            <w:pPr>
              <w:pStyle w:val="ConsPlusNormal"/>
            </w:pPr>
          </w:p>
        </w:tc>
        <w:tc>
          <w:tcPr>
            <w:tcW w:w="3565" w:type="dxa"/>
            <w:tcBorders>
              <w:left w:val="nil"/>
            </w:tcBorders>
          </w:tcPr>
          <w:p w:rsidR="004629D7" w:rsidRDefault="004629D7">
            <w:pPr>
              <w:pStyle w:val="ConsPlusNormal"/>
            </w:pPr>
            <w:r>
              <w:t>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13.1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4" w:type="dxa"/>
            <w:tcBorders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565" w:type="dxa"/>
            <w:tcBorders>
              <w:left w:val="nil"/>
            </w:tcBorders>
            <w:vAlign w:val="bottom"/>
          </w:tcPr>
          <w:p w:rsidR="004629D7" w:rsidRDefault="004629D7">
            <w:pPr>
              <w:pStyle w:val="ConsPlusNormal"/>
            </w:pPr>
            <w:r>
              <w:t>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13.2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4" w:type="dxa"/>
            <w:tcBorders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565" w:type="dxa"/>
            <w:tcBorders>
              <w:left w:val="nil"/>
            </w:tcBorders>
            <w:vAlign w:val="bottom"/>
          </w:tcPr>
          <w:p w:rsidR="004629D7" w:rsidRDefault="004629D7">
            <w:pPr>
              <w:pStyle w:val="ConsPlusNormal"/>
            </w:pPr>
            <w:r>
              <w:t>в возрасте 65 лет и старше в целях коррекции выявленных факторов риска и (или) профилактики старческой астении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13.3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4" w:type="dxa"/>
            <w:tcBorders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565" w:type="dxa"/>
            <w:tcBorders>
              <w:left w:val="nil"/>
            </w:tcBorders>
            <w:vAlign w:val="bottom"/>
          </w:tcPr>
          <w:p w:rsidR="004629D7" w:rsidRDefault="004629D7">
            <w:pPr>
              <w:pStyle w:val="ConsPlusNormal"/>
            </w:pPr>
            <w:r>
              <w:t xml:space="preserve">при выявлении высокого относительного, высокого и очень высокого абсолютного сердечно-сосудистого риска, и (или) ожирения, и (или) </w:t>
            </w:r>
            <w:proofErr w:type="spellStart"/>
            <w:r>
              <w:t>гиперхолестеринемии</w:t>
            </w:r>
            <w:proofErr w:type="spellEnd"/>
            <w:r>
              <w:t xml:space="preserve"> с уровнем общего холестерина 8 </w:t>
            </w:r>
            <w:proofErr w:type="spellStart"/>
            <w:r>
              <w:t>ммоль</w:t>
            </w:r>
            <w:proofErr w:type="spellEnd"/>
            <w:r>
              <w:t>/л и более, а также установленном по результатам анкетирования курении более 20 сигарет в день, риске пагубного потребления алкоголя и (или) риске немедицинского потребления наркотических средств и психотропных веществ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13.4</w:t>
            </w:r>
          </w:p>
        </w:tc>
        <w:tc>
          <w:tcPr>
            <w:tcW w:w="144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Прием (осмотр) врачом-терапевтом по результатам второго этапа диспансеризации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4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969" w:type="dxa"/>
            <w:gridSpan w:val="2"/>
          </w:tcPr>
          <w:p w:rsidR="004629D7" w:rsidRDefault="004629D7">
            <w:pPr>
              <w:pStyle w:val="ConsPlusNormal"/>
            </w:pPr>
            <w:r>
              <w:t>Направление на осмотр (консультацию) врачом-онкологом при подозрении на онкологические заболевания.</w:t>
            </w:r>
          </w:p>
        </w:tc>
        <w:tc>
          <w:tcPr>
            <w:tcW w:w="62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4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4629D7" w:rsidRDefault="004629D7">
            <w:pPr>
              <w:pStyle w:val="ConsPlusNormal"/>
            </w:pP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4629D7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21" w:name="P392"/>
            <w:bookmarkEnd w:id="21"/>
            <w:r>
              <w:t>15. Дата окончания профилактического медицинского осмотра _______</w:t>
            </w:r>
          </w:p>
          <w:p w:rsidR="004629D7" w:rsidRDefault="004629D7">
            <w:pPr>
              <w:pStyle w:val="ConsPlusNormal"/>
              <w:jc w:val="both"/>
            </w:pPr>
            <w:r>
              <w:t>Дата окончания первого этапа диспансеризации ________</w:t>
            </w:r>
          </w:p>
          <w:p w:rsidR="004629D7" w:rsidRDefault="004629D7">
            <w:pPr>
              <w:pStyle w:val="ConsPlusNormal"/>
              <w:jc w:val="both"/>
            </w:pPr>
            <w:r>
              <w:t>Дата окончания второго этапа диспансеризации _______</w:t>
            </w:r>
          </w:p>
          <w:p w:rsidR="004629D7" w:rsidRDefault="004629D7">
            <w:pPr>
              <w:pStyle w:val="ConsPlusNormal"/>
              <w:jc w:val="both"/>
            </w:pPr>
            <w:bookmarkStart w:id="22" w:name="P395"/>
            <w:bookmarkEnd w:id="22"/>
            <w:r>
              <w:t>16. Профилактический медицинский осмотр (диспансеризация) проведен(а): в полном объеме - 1, в неполном объеме - 2</w:t>
            </w:r>
          </w:p>
          <w:p w:rsidR="004629D7" w:rsidRDefault="004629D7">
            <w:pPr>
              <w:pStyle w:val="ConsPlusNormal"/>
              <w:jc w:val="both"/>
            </w:pPr>
            <w:r>
              <w:t xml:space="preserve">17. Выявленные при проведении профилактического медицинского осмотра </w:t>
            </w:r>
            <w:r>
              <w:lastRenderedPageBreak/>
              <w:t>(диспансеризации) факторы риска и другие патологические состояния и заболевания, повышающие вероятность развития хронических неинфекционных заболеваний</w:t>
            </w: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211"/>
        <w:gridCol w:w="907"/>
        <w:gridCol w:w="1075"/>
        <w:gridCol w:w="1644"/>
      </w:tblGrid>
      <w:tr w:rsidR="004629D7">
        <w:tc>
          <w:tcPr>
            <w:tcW w:w="5442" w:type="dxa"/>
            <w:gridSpan w:val="2"/>
          </w:tcPr>
          <w:p w:rsidR="004629D7" w:rsidRDefault="004629D7">
            <w:pPr>
              <w:pStyle w:val="ConsPlusNormal"/>
              <w:jc w:val="center"/>
            </w:pPr>
            <w:bookmarkStart w:id="23" w:name="P398"/>
            <w:bookmarkEnd w:id="23"/>
            <w:r>
              <w:t>Наименование фактора риска, другого патологического состояния и заболевания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075" w:type="dxa"/>
          </w:tcPr>
          <w:p w:rsidR="004629D7" w:rsidRDefault="004629D7">
            <w:pPr>
              <w:pStyle w:val="ConsPlusNormal"/>
              <w:jc w:val="center"/>
            </w:pPr>
            <w:r>
              <w:t xml:space="preserve">Код </w:t>
            </w:r>
            <w:hyperlink r:id="rId9" w:history="1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81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  <w:jc w:val="center"/>
            </w:pPr>
            <w:r>
              <w:t>Выявлен фактор риска, другое патологическое состояние и заболевание (+/-)</w:t>
            </w:r>
          </w:p>
        </w:tc>
      </w:tr>
      <w:tr w:rsidR="004629D7">
        <w:tc>
          <w:tcPr>
            <w:tcW w:w="5442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5" w:type="dxa"/>
          </w:tcPr>
          <w:p w:rsidR="004629D7" w:rsidRDefault="00462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4629D7" w:rsidRDefault="004629D7">
            <w:pPr>
              <w:pStyle w:val="ConsPlusNormal"/>
              <w:jc w:val="center"/>
            </w:pPr>
            <w:bookmarkStart w:id="24" w:name="P405"/>
            <w:bookmarkEnd w:id="24"/>
            <w:r>
              <w:t>4</w:t>
            </w: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proofErr w:type="spellStart"/>
            <w:r>
              <w:t>Гиперхолестеринемия</w:t>
            </w:r>
            <w:proofErr w:type="spellEnd"/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10" w:history="1">
              <w:r>
                <w:rPr>
                  <w:color w:val="0000FF"/>
                </w:rPr>
                <w:t>E78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Гипергликемия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11" w:history="1">
              <w:r>
                <w:rPr>
                  <w:color w:val="0000FF"/>
                </w:rPr>
                <w:t>R73.9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Курение табака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bookmarkStart w:id="25" w:name="P415"/>
            <w:bookmarkEnd w:id="25"/>
            <w:r>
              <w:t>03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12" w:history="1">
              <w:r>
                <w:rPr>
                  <w:color w:val="0000FF"/>
                </w:rPr>
                <w:t>Z72.0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Нерациональное питание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bookmarkStart w:id="26" w:name="P419"/>
            <w:bookmarkEnd w:id="26"/>
            <w:r>
              <w:t>04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13" w:history="1">
              <w:r>
                <w:rPr>
                  <w:color w:val="0000FF"/>
                </w:rPr>
                <w:t>Z72.4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Избыточная масса тела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14" w:history="1">
              <w:r>
                <w:rPr>
                  <w:color w:val="0000FF"/>
                </w:rPr>
                <w:t>R63.5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Ожирение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15" w:history="1">
              <w:r>
                <w:rPr>
                  <w:color w:val="0000FF"/>
                </w:rPr>
                <w:t>Е66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Низкая физическая активность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bookmarkStart w:id="27" w:name="P431"/>
            <w:bookmarkEnd w:id="27"/>
            <w:r>
              <w:t>07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Z72.3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Риск пагубного потребления алкоголя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bookmarkStart w:id="28" w:name="P435"/>
            <w:bookmarkEnd w:id="28"/>
            <w:r>
              <w:t>08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Z72.1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Риск потребления наркотических средств и психотропных веществ без назначения врача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bookmarkStart w:id="29" w:name="P439"/>
            <w:bookmarkEnd w:id="29"/>
            <w:r>
              <w:t>09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Z72.2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231" w:type="dxa"/>
            <w:vMerge w:val="restart"/>
          </w:tcPr>
          <w:p w:rsidR="004629D7" w:rsidRDefault="004629D7">
            <w:pPr>
              <w:pStyle w:val="ConsPlusNormal"/>
            </w:pPr>
            <w:r>
              <w:t>Отягощенная наследственность по сердечно-сосудистым заболеваниям</w:t>
            </w:r>
          </w:p>
        </w:tc>
        <w:tc>
          <w:tcPr>
            <w:tcW w:w="2211" w:type="dxa"/>
          </w:tcPr>
          <w:p w:rsidR="004629D7" w:rsidRDefault="004629D7">
            <w:pPr>
              <w:pStyle w:val="ConsPlusNormal"/>
            </w:pPr>
            <w:r>
              <w:t>инфаркт миокарда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Z82.4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231" w:type="dxa"/>
            <w:vMerge/>
          </w:tcPr>
          <w:p w:rsidR="004629D7" w:rsidRDefault="004629D7"/>
        </w:tc>
        <w:tc>
          <w:tcPr>
            <w:tcW w:w="2211" w:type="dxa"/>
          </w:tcPr>
          <w:p w:rsidR="004629D7" w:rsidRDefault="004629D7">
            <w:pPr>
              <w:pStyle w:val="ConsPlusNormal"/>
            </w:pPr>
            <w:r>
              <w:t>мозговой инсульт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Z82.3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231" w:type="dxa"/>
            <w:vMerge w:val="restart"/>
            <w:vAlign w:val="center"/>
          </w:tcPr>
          <w:p w:rsidR="004629D7" w:rsidRDefault="004629D7">
            <w:pPr>
              <w:pStyle w:val="ConsPlusNormal"/>
            </w:pPr>
            <w:r>
              <w:t>Отягощенная наследственность по злокачественным новообразованиям</w:t>
            </w:r>
          </w:p>
        </w:tc>
        <w:tc>
          <w:tcPr>
            <w:tcW w:w="2211" w:type="dxa"/>
          </w:tcPr>
          <w:p w:rsidR="004629D7" w:rsidRDefault="004629D7">
            <w:pPr>
              <w:pStyle w:val="ConsPlusNormal"/>
            </w:pPr>
            <w:proofErr w:type="spellStart"/>
            <w:r>
              <w:t>колоректальной</w:t>
            </w:r>
            <w:proofErr w:type="spellEnd"/>
            <w:r>
              <w:t xml:space="preserve"> области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5" w:type="dxa"/>
          </w:tcPr>
          <w:p w:rsidR="004629D7" w:rsidRDefault="004629D7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Z80.0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231" w:type="dxa"/>
            <w:vMerge/>
          </w:tcPr>
          <w:p w:rsidR="004629D7" w:rsidRDefault="004629D7"/>
        </w:tc>
        <w:tc>
          <w:tcPr>
            <w:tcW w:w="2211" w:type="dxa"/>
          </w:tcPr>
          <w:p w:rsidR="004629D7" w:rsidRDefault="004629D7">
            <w:pPr>
              <w:pStyle w:val="ConsPlusNormal"/>
            </w:pPr>
            <w:r>
              <w:t>других локализаций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5" w:type="dxa"/>
          </w:tcPr>
          <w:p w:rsidR="004629D7" w:rsidRDefault="004629D7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Z80.9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</w:tcPr>
          <w:p w:rsidR="004629D7" w:rsidRDefault="004629D7">
            <w:pPr>
              <w:pStyle w:val="ConsPlusNormal"/>
            </w:pPr>
            <w:r>
              <w:t>Отягощенная наследственность по хроническим болезням нижних дыхательных путей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5" w:type="dxa"/>
          </w:tcPr>
          <w:p w:rsidR="004629D7" w:rsidRDefault="004629D7">
            <w:pPr>
              <w:pStyle w:val="ConsPlusNormal"/>
              <w:jc w:val="center"/>
            </w:pPr>
            <w:hyperlink r:id="rId23" w:history="1">
              <w:r>
                <w:rPr>
                  <w:color w:val="0000FF"/>
                </w:rPr>
                <w:t>Z82.5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Отягощенная наследственность по сахарному диабету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24" w:history="1">
              <w:r>
                <w:rPr>
                  <w:color w:val="0000FF"/>
                </w:rPr>
                <w:t>Z83.3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</w:tcPr>
          <w:p w:rsidR="004629D7" w:rsidRDefault="004629D7">
            <w:pPr>
              <w:pStyle w:val="ConsPlusNormal"/>
            </w:pPr>
            <w:r>
              <w:t>Высокий (5% - 10%) или очень высокий (10% и более) абсолютный сердечно-сосудистый риск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</w:tcPr>
          <w:p w:rsidR="004629D7" w:rsidRDefault="004629D7">
            <w:pPr>
              <w:pStyle w:val="ConsPlusNormal"/>
            </w:pPr>
            <w:r>
              <w:t>Высокий (более 1 ед.) относительный сердечно-сосудистый риск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4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Старческая астения</w:t>
            </w:r>
          </w:p>
        </w:tc>
        <w:tc>
          <w:tcPr>
            <w:tcW w:w="907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5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25" w:history="1">
              <w:r>
                <w:rPr>
                  <w:color w:val="0000FF"/>
                </w:rPr>
                <w:t>R54</w:t>
              </w:r>
            </w:hyperlink>
          </w:p>
        </w:tc>
        <w:tc>
          <w:tcPr>
            <w:tcW w:w="1644" w:type="dxa"/>
          </w:tcPr>
          <w:p w:rsidR="004629D7" w:rsidRDefault="004629D7">
            <w:pPr>
              <w:pStyle w:val="ConsPlusNormal"/>
            </w:pP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4629D7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30" w:name="P481"/>
            <w:bookmarkEnd w:id="30"/>
            <w:r>
              <w:t xml:space="preserve">17.1. Все факторы риска, указанные в </w:t>
            </w:r>
            <w:hyperlink w:anchor="P415" w:history="1">
              <w:r>
                <w:rPr>
                  <w:color w:val="0000FF"/>
                </w:rPr>
                <w:t>строках 03</w:t>
              </w:r>
            </w:hyperlink>
            <w:r>
              <w:t xml:space="preserve">, </w:t>
            </w:r>
            <w:hyperlink w:anchor="P419" w:history="1">
              <w:r>
                <w:rPr>
                  <w:color w:val="0000FF"/>
                </w:rPr>
                <w:t>04</w:t>
              </w:r>
            </w:hyperlink>
            <w:r>
              <w:t xml:space="preserve">, </w:t>
            </w:r>
            <w:hyperlink w:anchor="P431" w:history="1">
              <w:r>
                <w:rPr>
                  <w:color w:val="0000FF"/>
                </w:rPr>
                <w:t>07</w:t>
              </w:r>
            </w:hyperlink>
            <w:r>
              <w:t xml:space="preserve">, </w:t>
            </w:r>
            <w:hyperlink w:anchor="P435" w:history="1">
              <w:r>
                <w:rPr>
                  <w:color w:val="0000FF"/>
                </w:rPr>
                <w:t>08</w:t>
              </w:r>
            </w:hyperlink>
            <w:r>
              <w:t xml:space="preserve">, </w:t>
            </w:r>
            <w:hyperlink w:anchor="P439" w:history="1">
              <w:r>
                <w:rPr>
                  <w:color w:val="0000FF"/>
                </w:rPr>
                <w:t>09</w:t>
              </w:r>
            </w:hyperlink>
            <w:r>
              <w:t xml:space="preserve"> настоящей таблицы: отсутствуют </w:t>
            </w:r>
            <w:r>
              <w:lastRenderedPageBreak/>
              <w:t>- 1, присутствуют - 2</w:t>
            </w:r>
          </w:p>
          <w:p w:rsidR="004629D7" w:rsidRDefault="004629D7">
            <w:pPr>
              <w:pStyle w:val="ConsPlusNormal"/>
              <w:jc w:val="both"/>
            </w:pPr>
            <w:bookmarkStart w:id="31" w:name="P482"/>
            <w:bookmarkEnd w:id="31"/>
            <w:r>
              <w:t>18. Заболевания, выявленные при проведении профилактического медицинского осмотра (диспансеризации), установление диспансерного наблюдения</w:t>
            </w:r>
          </w:p>
        </w:tc>
      </w:tr>
    </w:tbl>
    <w:p w:rsidR="004629D7" w:rsidRDefault="004629D7">
      <w:pPr>
        <w:pStyle w:val="ConsPlusNormal"/>
        <w:jc w:val="both"/>
      </w:pPr>
    </w:p>
    <w:p w:rsidR="004629D7" w:rsidRDefault="004629D7">
      <w:pPr>
        <w:sectPr w:rsidR="004629D7" w:rsidSect="009101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08"/>
        <w:gridCol w:w="850"/>
        <w:gridCol w:w="1286"/>
        <w:gridCol w:w="907"/>
        <w:gridCol w:w="1247"/>
        <w:gridCol w:w="1134"/>
        <w:gridCol w:w="1417"/>
      </w:tblGrid>
      <w:tr w:rsidR="004629D7">
        <w:tc>
          <w:tcPr>
            <w:tcW w:w="4008" w:type="dxa"/>
          </w:tcPr>
          <w:p w:rsidR="004629D7" w:rsidRDefault="004629D7">
            <w:pPr>
              <w:pStyle w:val="ConsPlusNormal"/>
              <w:jc w:val="center"/>
            </w:pPr>
            <w:bookmarkStart w:id="32" w:name="P484"/>
            <w:bookmarkEnd w:id="32"/>
            <w:r>
              <w:lastRenderedPageBreak/>
              <w:t>Наименование классов и отдельных заболеваний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286" w:type="dxa"/>
          </w:tcPr>
          <w:p w:rsidR="004629D7" w:rsidRDefault="004629D7">
            <w:pPr>
              <w:pStyle w:val="ConsPlusNormal"/>
              <w:jc w:val="center"/>
            </w:pPr>
            <w:r>
              <w:t xml:space="preserve">Код </w:t>
            </w:r>
            <w:hyperlink r:id="rId26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Отметка о наличии заболевания (+/-)</w:t>
            </w:r>
          </w:p>
        </w:tc>
        <w:tc>
          <w:tcPr>
            <w:tcW w:w="1247" w:type="dxa"/>
          </w:tcPr>
          <w:p w:rsidR="004629D7" w:rsidRDefault="004629D7">
            <w:pPr>
              <w:pStyle w:val="ConsPlusNormal"/>
              <w:jc w:val="center"/>
            </w:pPr>
            <w:r>
              <w:t>Отметка об установлении диспансерного наблюдения (+/-)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  <w:jc w:val="center"/>
            </w:pPr>
            <w:r>
              <w:t>Отметка о впервые выявленном заболевании (+/-)</w:t>
            </w:r>
          </w:p>
        </w:tc>
        <w:tc>
          <w:tcPr>
            <w:tcW w:w="1417" w:type="dxa"/>
          </w:tcPr>
          <w:p w:rsidR="004629D7" w:rsidRDefault="004629D7">
            <w:pPr>
              <w:pStyle w:val="ConsPlusNormal"/>
              <w:jc w:val="center"/>
            </w:pPr>
            <w:r>
              <w:t>Отметка о впервые установленном диспансерном наблюдении (+/-)</w:t>
            </w: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86" w:type="dxa"/>
          </w:tcPr>
          <w:p w:rsidR="004629D7" w:rsidRDefault="00462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bookmarkStart w:id="33" w:name="P494"/>
            <w:bookmarkEnd w:id="33"/>
            <w:r>
              <w:t>4</w:t>
            </w:r>
          </w:p>
        </w:tc>
        <w:tc>
          <w:tcPr>
            <w:tcW w:w="1247" w:type="dxa"/>
          </w:tcPr>
          <w:p w:rsidR="004629D7" w:rsidRDefault="004629D7">
            <w:pPr>
              <w:pStyle w:val="ConsPlusNormal"/>
              <w:jc w:val="center"/>
            </w:pPr>
            <w:bookmarkStart w:id="34" w:name="P495"/>
            <w:bookmarkEnd w:id="34"/>
            <w:r>
              <w:t>5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  <w:jc w:val="center"/>
            </w:pPr>
            <w:bookmarkStart w:id="35" w:name="P496"/>
            <w:bookmarkEnd w:id="35"/>
            <w:r>
              <w:t>6</w:t>
            </w:r>
          </w:p>
        </w:tc>
        <w:tc>
          <w:tcPr>
            <w:tcW w:w="1417" w:type="dxa"/>
          </w:tcPr>
          <w:p w:rsidR="004629D7" w:rsidRDefault="004629D7">
            <w:pPr>
              <w:pStyle w:val="ConsPlusNormal"/>
              <w:jc w:val="center"/>
            </w:pPr>
            <w:bookmarkStart w:id="36" w:name="P497"/>
            <w:bookmarkEnd w:id="36"/>
            <w:r>
              <w:t>7</w:t>
            </w: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Туберкулез органов дыхания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6" w:type="dxa"/>
            <w:vAlign w:val="bottom"/>
          </w:tcPr>
          <w:p w:rsidR="004629D7" w:rsidRDefault="004629D7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A15</w:t>
              </w:r>
            </w:hyperlink>
            <w:r>
              <w:t xml:space="preserve"> - </w:t>
            </w:r>
            <w:hyperlink r:id="rId28" w:history="1">
              <w:r>
                <w:rPr>
                  <w:color w:val="0000FF"/>
                </w:rPr>
                <w:t>A16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Злокачественные новообразования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30" w:history="1">
              <w:r>
                <w:rPr>
                  <w:color w:val="0000FF"/>
                </w:rPr>
                <w:t>C97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Из них губы, полости рта и глотки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86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31" w:history="1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32" w:history="1">
              <w:r>
                <w:rPr>
                  <w:color w:val="0000FF"/>
                </w:rPr>
                <w:t>C14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них в 1 - 2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пищевода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286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C15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них в 1 - 2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желудка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1286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34" w:history="1">
              <w:r>
                <w:rPr>
                  <w:color w:val="0000FF"/>
                </w:rPr>
                <w:t>C16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них в 1 - 2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тонкого кишечника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1286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C17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них в 1 - 2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ободочной кишки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1286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36" w:history="1">
              <w:r>
                <w:rPr>
                  <w:color w:val="0000FF"/>
                </w:rPr>
                <w:t>C18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567"/>
              <w:jc w:val="both"/>
            </w:pPr>
            <w:r>
              <w:t>из них в 1 - 2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proofErr w:type="spellStart"/>
            <w:r>
              <w:t>ректосигмоидного</w:t>
            </w:r>
            <w:proofErr w:type="spellEnd"/>
            <w:r>
              <w:t xml:space="preserve"> соединения, прямой </w:t>
            </w:r>
            <w:r>
              <w:lastRenderedPageBreak/>
              <w:t>кишки, заднего прохода (ануса) и анального канала</w:t>
            </w:r>
          </w:p>
        </w:tc>
        <w:tc>
          <w:tcPr>
            <w:tcW w:w="85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lastRenderedPageBreak/>
              <w:t>2.11</w:t>
            </w:r>
          </w:p>
        </w:tc>
        <w:tc>
          <w:tcPr>
            <w:tcW w:w="1286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37" w:history="1">
              <w:r>
                <w:rPr>
                  <w:color w:val="0000FF"/>
                </w:rPr>
                <w:t>C19</w:t>
              </w:r>
            </w:hyperlink>
            <w:r>
              <w:t xml:space="preserve"> - </w:t>
            </w:r>
            <w:hyperlink r:id="rId38" w:history="1">
              <w:r>
                <w:rPr>
                  <w:color w:val="0000FF"/>
                </w:rPr>
                <w:t>C21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567"/>
              <w:jc w:val="both"/>
            </w:pPr>
            <w:r>
              <w:lastRenderedPageBreak/>
              <w:t>из них в 1 - 2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трахеи, бронхов, легкого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1286" w:type="dxa"/>
            <w:vMerge w:val="restart"/>
            <w:vAlign w:val="center"/>
          </w:tcPr>
          <w:p w:rsidR="004629D7" w:rsidRDefault="004629D7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C33</w:t>
              </w:r>
            </w:hyperlink>
            <w:r>
              <w:t xml:space="preserve">, </w:t>
            </w:r>
            <w:hyperlink r:id="rId40" w:history="1">
              <w:r>
                <w:rPr>
                  <w:color w:val="0000FF"/>
                </w:rPr>
                <w:t>C34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567"/>
              <w:jc w:val="both"/>
            </w:pPr>
            <w:r>
              <w:t>из них в 1 - 2 стадии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кожи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1286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41" w:history="1">
              <w:r>
                <w:rPr>
                  <w:color w:val="0000FF"/>
                </w:rPr>
                <w:t>C43</w:t>
              </w:r>
            </w:hyperlink>
            <w:r>
              <w:t xml:space="preserve"> - </w:t>
            </w:r>
            <w:hyperlink r:id="rId42" w:history="1">
              <w:r>
                <w:rPr>
                  <w:color w:val="0000FF"/>
                </w:rPr>
                <w:t>C44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567"/>
              <w:jc w:val="both"/>
            </w:pPr>
            <w:r>
              <w:t>из них в 1 - 2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молочной железы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1286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43" w:history="1">
              <w:r>
                <w:rPr>
                  <w:color w:val="0000FF"/>
                </w:rPr>
                <w:t>C50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567"/>
              <w:jc w:val="both"/>
            </w:pPr>
            <w:r>
              <w:t>из них в 0 - 1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  <w:jc w:val="center"/>
            </w:pPr>
            <w:r>
              <w:t>2 стадии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2.19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шейки матки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2.20</w:t>
            </w:r>
          </w:p>
        </w:tc>
        <w:tc>
          <w:tcPr>
            <w:tcW w:w="1286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C53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567"/>
              <w:jc w:val="both"/>
            </w:pPr>
            <w:r>
              <w:t>из них в 0 - 1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2.21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2.22</w:t>
            </w:r>
          </w:p>
        </w:tc>
        <w:tc>
          <w:tcPr>
            <w:tcW w:w="1286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предстательной железы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2.23</w:t>
            </w:r>
          </w:p>
        </w:tc>
        <w:tc>
          <w:tcPr>
            <w:tcW w:w="128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45" w:history="1">
              <w:r>
                <w:rPr>
                  <w:color w:val="0000FF"/>
                </w:rPr>
                <w:t>C61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них в 1 - 2 стадии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2.24</w:t>
            </w:r>
          </w:p>
        </w:tc>
        <w:tc>
          <w:tcPr>
            <w:tcW w:w="1286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Сахарный диабет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46" w:history="1">
              <w:r>
                <w:rPr>
                  <w:color w:val="0000FF"/>
                </w:rPr>
                <w:t>E10</w:t>
              </w:r>
            </w:hyperlink>
            <w:r>
              <w:t xml:space="preserve"> - </w:t>
            </w:r>
            <w:hyperlink r:id="rId47" w:history="1">
              <w:r>
                <w:rPr>
                  <w:color w:val="0000FF"/>
                </w:rPr>
                <w:t>E14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из него: инсулиннезависимый сахарный диабет</w:t>
            </w:r>
          </w:p>
        </w:tc>
        <w:tc>
          <w:tcPr>
            <w:tcW w:w="85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28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48" w:history="1">
              <w:r>
                <w:rPr>
                  <w:color w:val="0000FF"/>
                </w:rPr>
                <w:t>E11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Преходящие церебральные ишемические приступы (атаки) и родственные синдромы</w:t>
            </w:r>
          </w:p>
        </w:tc>
        <w:tc>
          <w:tcPr>
            <w:tcW w:w="85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49" w:history="1">
              <w:r>
                <w:rPr>
                  <w:color w:val="0000FF"/>
                </w:rPr>
                <w:t>G45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lastRenderedPageBreak/>
              <w:t>Старческая катаракта и другие катаракты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6" w:type="dxa"/>
          </w:tcPr>
          <w:p w:rsidR="004629D7" w:rsidRDefault="004629D7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H25</w:t>
              </w:r>
            </w:hyperlink>
            <w:r>
              <w:t xml:space="preserve">, </w:t>
            </w:r>
            <w:hyperlink r:id="rId51" w:history="1">
              <w:r>
                <w:rPr>
                  <w:color w:val="0000FF"/>
                </w:rPr>
                <w:t>H26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Глаукома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286" w:type="dxa"/>
          </w:tcPr>
          <w:p w:rsidR="004629D7" w:rsidRDefault="004629D7">
            <w:pPr>
              <w:pStyle w:val="ConsPlusNormal"/>
              <w:jc w:val="center"/>
            </w:pPr>
            <w:hyperlink r:id="rId52" w:history="1">
              <w:r>
                <w:rPr>
                  <w:color w:val="0000FF"/>
                </w:rPr>
                <w:t>H40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Слепота и пониженное зрение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286" w:type="dxa"/>
          </w:tcPr>
          <w:p w:rsidR="004629D7" w:rsidRDefault="004629D7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H54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потеря слуха</w:t>
            </w:r>
          </w:p>
        </w:tc>
        <w:tc>
          <w:tcPr>
            <w:tcW w:w="85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28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54" w:history="1">
              <w:r>
                <w:rPr>
                  <w:color w:val="0000FF"/>
                </w:rPr>
                <w:t>H90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Болезни системы кровообращения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55" w:history="1">
              <w:r>
                <w:rPr>
                  <w:color w:val="0000FF"/>
                </w:rPr>
                <w:t>I00</w:t>
              </w:r>
            </w:hyperlink>
            <w:r>
              <w:t xml:space="preserve"> - </w:t>
            </w:r>
            <w:hyperlink r:id="rId56" w:history="1">
              <w:r>
                <w:rPr>
                  <w:color w:val="0000FF"/>
                </w:rPr>
                <w:t>I99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left="284"/>
            </w:pPr>
            <w:r>
              <w:t>из них: болезни, характеризующиеся повышенным кровяным давлением</w:t>
            </w:r>
          </w:p>
        </w:tc>
        <w:tc>
          <w:tcPr>
            <w:tcW w:w="85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128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57" w:history="1">
              <w:r>
                <w:rPr>
                  <w:color w:val="0000FF"/>
                </w:rPr>
                <w:t>I10</w:t>
              </w:r>
            </w:hyperlink>
            <w:r>
              <w:t xml:space="preserve"> - </w:t>
            </w:r>
            <w:hyperlink r:id="rId58" w:history="1">
              <w:r>
                <w:rPr>
                  <w:color w:val="0000FF"/>
                </w:rPr>
                <w:t>I13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left="284"/>
            </w:pPr>
            <w:r>
              <w:t>ишемические болезни сердца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128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59" w:history="1">
              <w:r>
                <w:rPr>
                  <w:color w:val="0000FF"/>
                </w:rPr>
                <w:t>I20</w:t>
              </w:r>
            </w:hyperlink>
            <w:r>
              <w:t xml:space="preserve"> - </w:t>
            </w:r>
            <w:hyperlink r:id="rId60" w:history="1">
              <w:r>
                <w:rPr>
                  <w:color w:val="0000FF"/>
                </w:rPr>
                <w:t>I25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left="284"/>
            </w:pPr>
            <w:r>
              <w:t>цереброваскулярные болезни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128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61" w:history="1">
              <w:r>
                <w:rPr>
                  <w:color w:val="0000FF"/>
                </w:rPr>
                <w:t>I60</w:t>
              </w:r>
            </w:hyperlink>
            <w:r>
              <w:t xml:space="preserve"> - </w:t>
            </w:r>
            <w:hyperlink r:id="rId62" w:history="1">
              <w:r>
                <w:rPr>
                  <w:color w:val="0000FF"/>
                </w:rPr>
                <w:t>I69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  <w:ind w:left="567"/>
            </w:pPr>
            <w:r>
              <w:t xml:space="preserve">из них: закупорка и стеноз </w:t>
            </w:r>
            <w:proofErr w:type="spellStart"/>
            <w:r>
              <w:t>прецеребральных</w:t>
            </w:r>
            <w:proofErr w:type="spellEnd"/>
            <w:r>
              <w:t xml:space="preserve"> и (или) церебральных артерий, не приводящие к инфаркту мозга</w:t>
            </w:r>
          </w:p>
        </w:tc>
        <w:tc>
          <w:tcPr>
            <w:tcW w:w="85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9.4</w:t>
            </w:r>
          </w:p>
        </w:tc>
        <w:tc>
          <w:tcPr>
            <w:tcW w:w="128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63" w:history="1">
              <w:r>
                <w:rPr>
                  <w:color w:val="0000FF"/>
                </w:rPr>
                <w:t>I65</w:t>
              </w:r>
            </w:hyperlink>
            <w:r>
              <w:t xml:space="preserve">, </w:t>
            </w:r>
            <w:hyperlink r:id="rId64" w:history="1">
              <w:r>
                <w:rPr>
                  <w:color w:val="0000FF"/>
                </w:rPr>
                <w:t>I66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>Болезни органов дыхания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86" w:type="dxa"/>
            <w:vAlign w:val="bottom"/>
          </w:tcPr>
          <w:p w:rsidR="004629D7" w:rsidRDefault="004629D7">
            <w:pPr>
              <w:pStyle w:val="ConsPlusNormal"/>
              <w:jc w:val="center"/>
            </w:pPr>
            <w:hyperlink r:id="rId65" w:history="1">
              <w:r>
                <w:rPr>
                  <w:color w:val="0000FF"/>
                </w:rPr>
                <w:t>J00</w:t>
              </w:r>
            </w:hyperlink>
            <w:r>
              <w:t xml:space="preserve"> - </w:t>
            </w:r>
            <w:hyperlink r:id="rId66" w:history="1">
              <w:r>
                <w:rPr>
                  <w:color w:val="0000FF"/>
                </w:rPr>
                <w:t>J99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 xml:space="preserve">Бронхит, не уточненный как острый и хронический, простой и </w:t>
            </w:r>
            <w:proofErr w:type="spellStart"/>
            <w:r>
              <w:t>слизисто</w:t>
            </w:r>
            <w:proofErr w:type="spellEnd"/>
            <w:r>
              <w:t>-гнойный хронический бронхит, хронический бронхит неуточненный, эмфизема</w:t>
            </w:r>
          </w:p>
        </w:tc>
        <w:tc>
          <w:tcPr>
            <w:tcW w:w="85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128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67" w:history="1">
              <w:r>
                <w:rPr>
                  <w:color w:val="0000FF"/>
                </w:rPr>
                <w:t>J40</w:t>
              </w:r>
            </w:hyperlink>
            <w:r>
              <w:t xml:space="preserve"> - </w:t>
            </w:r>
            <w:hyperlink r:id="rId68" w:history="1">
              <w:r>
                <w:rPr>
                  <w:color w:val="0000FF"/>
                </w:rPr>
                <w:t>J43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  <w:vAlign w:val="bottom"/>
          </w:tcPr>
          <w:p w:rsidR="004629D7" w:rsidRDefault="004629D7">
            <w:pPr>
              <w:pStyle w:val="ConsPlusNormal"/>
            </w:pPr>
            <w:r>
              <w:t xml:space="preserve">Другая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легочная болезнь, астма, астматический статус, бронхоэктатическая болезнь</w:t>
            </w:r>
          </w:p>
        </w:tc>
        <w:tc>
          <w:tcPr>
            <w:tcW w:w="85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128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69" w:history="1">
              <w:r>
                <w:rPr>
                  <w:color w:val="0000FF"/>
                </w:rPr>
                <w:t>J44</w:t>
              </w:r>
            </w:hyperlink>
            <w:r>
              <w:t xml:space="preserve"> - </w:t>
            </w:r>
            <w:hyperlink r:id="rId70" w:history="1">
              <w:r>
                <w:rPr>
                  <w:color w:val="0000FF"/>
                </w:rPr>
                <w:t>J47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Болезни органов пищеварения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86" w:type="dxa"/>
          </w:tcPr>
          <w:p w:rsidR="004629D7" w:rsidRDefault="004629D7">
            <w:pPr>
              <w:pStyle w:val="ConsPlusNormal"/>
              <w:jc w:val="center"/>
            </w:pPr>
            <w:hyperlink r:id="rId71" w:history="1">
              <w:r>
                <w:rPr>
                  <w:color w:val="0000FF"/>
                </w:rPr>
                <w:t>K00</w:t>
              </w:r>
            </w:hyperlink>
            <w:r>
              <w:t xml:space="preserve"> - </w:t>
            </w:r>
            <w:hyperlink r:id="rId72" w:history="1">
              <w:r>
                <w:rPr>
                  <w:color w:val="0000FF"/>
                </w:rPr>
                <w:t>K93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lastRenderedPageBreak/>
              <w:t>язва желудка, язва двенадцатиперстной кишки</w:t>
            </w:r>
          </w:p>
        </w:tc>
        <w:tc>
          <w:tcPr>
            <w:tcW w:w="85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1286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73" w:history="1">
              <w:r>
                <w:rPr>
                  <w:color w:val="0000FF"/>
                </w:rPr>
                <w:t>K25</w:t>
              </w:r>
            </w:hyperlink>
            <w:r>
              <w:t xml:space="preserve">, </w:t>
            </w:r>
            <w:hyperlink r:id="rId74" w:history="1">
              <w:r>
                <w:rPr>
                  <w:color w:val="0000FF"/>
                </w:rPr>
                <w:t>K26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гастрит и дуоденит</w:t>
            </w:r>
          </w:p>
        </w:tc>
        <w:tc>
          <w:tcPr>
            <w:tcW w:w="850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6" w:type="dxa"/>
          </w:tcPr>
          <w:p w:rsidR="004629D7" w:rsidRDefault="004629D7">
            <w:pPr>
              <w:pStyle w:val="ConsPlusNormal"/>
              <w:jc w:val="center"/>
            </w:pPr>
            <w:hyperlink r:id="rId75" w:history="1">
              <w:r>
                <w:rPr>
                  <w:color w:val="0000FF"/>
                </w:rPr>
                <w:t>K29</w:t>
              </w:r>
            </w:hyperlink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08" w:type="dxa"/>
          </w:tcPr>
          <w:p w:rsidR="004629D7" w:rsidRDefault="004629D7">
            <w:pPr>
              <w:pStyle w:val="ConsPlusNormal"/>
            </w:pPr>
            <w:r>
              <w:t>Прочие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6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417" w:type="dxa"/>
          </w:tcPr>
          <w:p w:rsidR="004629D7" w:rsidRDefault="004629D7">
            <w:pPr>
              <w:pStyle w:val="ConsPlusNormal"/>
            </w:pPr>
          </w:p>
        </w:tc>
      </w:tr>
    </w:tbl>
    <w:p w:rsidR="004629D7" w:rsidRDefault="004629D7">
      <w:pPr>
        <w:sectPr w:rsidR="004629D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4629D7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37" w:name="P802"/>
            <w:bookmarkEnd w:id="37"/>
            <w:r>
              <w:t>19. Диспансерное наблюдение установлено:</w:t>
            </w:r>
          </w:p>
          <w:p w:rsidR="004629D7" w:rsidRDefault="004629D7">
            <w:pPr>
              <w:pStyle w:val="ConsPlusNormal"/>
              <w:jc w:val="both"/>
            </w:pPr>
            <w:r>
              <w:t xml:space="preserve">19.1. врачом (фельдшером) отделения (кабинета) медицинской профилактики или центра здоровья: да - 1; нет - 2. Если "да", N строки таблицы </w:t>
            </w:r>
            <w:hyperlink w:anchor="P482" w:history="1">
              <w:r>
                <w:rPr>
                  <w:color w:val="0000FF"/>
                </w:rPr>
                <w:t>пункта 18</w:t>
              </w:r>
            </w:hyperlink>
            <w:r>
              <w:t xml:space="preserve"> _______</w:t>
            </w:r>
          </w:p>
          <w:p w:rsidR="004629D7" w:rsidRDefault="004629D7">
            <w:pPr>
              <w:pStyle w:val="ConsPlusNormal"/>
              <w:jc w:val="both"/>
            </w:pPr>
            <w:r>
              <w:t xml:space="preserve">19.2. врачом-терапевтом: да - 1; нет - 2. Если "да", N строки таблицы </w:t>
            </w:r>
            <w:hyperlink w:anchor="P482" w:history="1">
              <w:r>
                <w:rPr>
                  <w:color w:val="0000FF"/>
                </w:rPr>
                <w:t>пункта 18</w:t>
              </w:r>
            </w:hyperlink>
            <w:r>
              <w:t xml:space="preserve"> ___________</w:t>
            </w:r>
          </w:p>
          <w:p w:rsidR="004629D7" w:rsidRDefault="004629D7">
            <w:pPr>
              <w:pStyle w:val="ConsPlusNormal"/>
              <w:jc w:val="both"/>
            </w:pPr>
            <w:r>
              <w:t xml:space="preserve">19.3. врачом-специалистом: да - 1; нет - 2. Если "да", N строки таблицы </w:t>
            </w:r>
            <w:hyperlink w:anchor="P482" w:history="1">
              <w:r>
                <w:rPr>
                  <w:color w:val="0000FF"/>
                </w:rPr>
                <w:t>пункта 18</w:t>
              </w:r>
            </w:hyperlink>
            <w:r>
              <w:t xml:space="preserve"> ____________</w:t>
            </w:r>
          </w:p>
          <w:p w:rsidR="004629D7" w:rsidRDefault="004629D7">
            <w:pPr>
              <w:pStyle w:val="ConsPlusNormal"/>
              <w:jc w:val="both"/>
            </w:pPr>
            <w:r>
              <w:t xml:space="preserve">19.4. фельдшером фельдшерского здравпункта или фельдшерско-акушерского пункта: да - 1; нет - 2. Если "да", N строки таблицы </w:t>
            </w:r>
            <w:hyperlink w:anchor="P482" w:history="1">
              <w:r>
                <w:rPr>
                  <w:color w:val="0000FF"/>
                </w:rPr>
                <w:t>пункта 18</w:t>
              </w:r>
            </w:hyperlink>
            <w:r>
              <w:t xml:space="preserve"> _________</w:t>
            </w:r>
          </w:p>
          <w:p w:rsidR="004629D7" w:rsidRDefault="004629D7">
            <w:pPr>
              <w:pStyle w:val="ConsPlusNormal"/>
              <w:jc w:val="both"/>
            </w:pPr>
            <w:bookmarkStart w:id="38" w:name="P807"/>
            <w:bookmarkEnd w:id="38"/>
            <w:r>
              <w:t xml:space="preserve">20. Группа здоровья: I группа - 1, II группа - 2, </w:t>
            </w:r>
            <w:proofErr w:type="spellStart"/>
            <w:r>
              <w:t>IIIа</w:t>
            </w:r>
            <w:proofErr w:type="spellEnd"/>
            <w:r>
              <w:t xml:space="preserve"> группа - 3, </w:t>
            </w:r>
            <w:proofErr w:type="spellStart"/>
            <w:r>
              <w:t>IIIб</w:t>
            </w:r>
            <w:proofErr w:type="spellEnd"/>
            <w:r>
              <w:t xml:space="preserve"> группа - 4</w:t>
            </w:r>
          </w:p>
          <w:p w:rsidR="004629D7" w:rsidRDefault="004629D7">
            <w:pPr>
              <w:pStyle w:val="ConsPlusNormal"/>
              <w:jc w:val="both"/>
            </w:pPr>
            <w:bookmarkStart w:id="39" w:name="P808"/>
            <w:bookmarkEnd w:id="39"/>
            <w:r>
              <w:t xml:space="preserve">21. Уровень артериального давления ниже 140/90 мм рт. ст. на фоне приема гипотензивных лекарственных препаратов при наличии болезней, характеризующихся повышенным кровяным давлением (коды </w:t>
            </w:r>
            <w:hyperlink r:id="rId76" w:history="1">
              <w:r>
                <w:rPr>
                  <w:color w:val="0000FF"/>
                </w:rPr>
                <w:t>I10</w:t>
              </w:r>
            </w:hyperlink>
            <w:r>
              <w:t xml:space="preserve"> - </w:t>
            </w:r>
            <w:hyperlink r:id="rId77" w:history="1">
              <w:r>
                <w:rPr>
                  <w:color w:val="0000FF"/>
                </w:rPr>
                <w:t>I15</w:t>
              </w:r>
            </w:hyperlink>
            <w:r>
              <w:t xml:space="preserve"> по МКБ-10): да - 1; нет - 2</w:t>
            </w:r>
          </w:p>
          <w:p w:rsidR="004629D7" w:rsidRDefault="004629D7">
            <w:pPr>
              <w:pStyle w:val="ConsPlusNormal"/>
              <w:jc w:val="both"/>
            </w:pPr>
            <w:bookmarkStart w:id="40" w:name="P809"/>
            <w:bookmarkEnd w:id="40"/>
            <w:r>
              <w:t>22. Направлен при наличии медицинских показаний на дополнительное обследование, не входящее в объем диспансеризации, в том числе направлен на осмотр (консультацию) врачом-онкологом при подозрении на онкологическое заболевание: да - 1; нет - 2</w:t>
            </w:r>
          </w:p>
          <w:p w:rsidR="004629D7" w:rsidRDefault="004629D7">
            <w:pPr>
              <w:pStyle w:val="ConsPlusNormal"/>
              <w:jc w:val="both"/>
            </w:pPr>
            <w:r>
              <w:t>Если "да", дата направления "__" ______ 20__ г.</w:t>
            </w:r>
          </w:p>
          <w:p w:rsidR="004629D7" w:rsidRDefault="004629D7">
            <w:pPr>
              <w:pStyle w:val="ConsPlusNormal"/>
              <w:jc w:val="both"/>
            </w:pPr>
            <w:r>
              <w:t>23. Направлен для получения специализированной, в том числе высокотехнологичной, медицинской помощи: да - 1; нет - 2</w:t>
            </w:r>
          </w:p>
          <w:p w:rsidR="004629D7" w:rsidRDefault="004629D7">
            <w:pPr>
              <w:pStyle w:val="ConsPlusNormal"/>
              <w:jc w:val="both"/>
            </w:pPr>
            <w:r>
              <w:t>Если "да", дата направления "__" ______ 20__ г.</w:t>
            </w:r>
          </w:p>
          <w:p w:rsidR="004629D7" w:rsidRDefault="004629D7">
            <w:pPr>
              <w:pStyle w:val="ConsPlusNormal"/>
              <w:jc w:val="both"/>
            </w:pPr>
            <w:bookmarkStart w:id="41" w:name="P813"/>
            <w:bookmarkEnd w:id="41"/>
            <w:r>
              <w:t>24. Направлен на санаторно-курортное лечение: да - 1; нет - 2</w:t>
            </w:r>
          </w:p>
          <w:p w:rsidR="004629D7" w:rsidRDefault="004629D7">
            <w:pPr>
              <w:pStyle w:val="ConsPlusNormal"/>
              <w:jc w:val="both"/>
            </w:pPr>
            <w:r>
              <w:t>__________________________________________________________</w:t>
            </w:r>
          </w:p>
          <w:p w:rsidR="004629D7" w:rsidRDefault="004629D7">
            <w:pPr>
              <w:pStyle w:val="ConsPlusNormal"/>
              <w:jc w:val="both"/>
            </w:pPr>
            <w:r>
              <w:t xml:space="preserve">Ф.И.О. и подпись врача (фельдшера) отделения (кабинета) медицинской профилактики (центра здоровья), а в случае отсутствия в медицинской организации отделения (кабинета) медицинской профилактики - фельдшера, врача-терапевта, являющегося ответственным за организацию и проведение профилактического медицинского осмотра (диспансеризации) на участке </w:t>
            </w:r>
            <w:hyperlink w:anchor="P819" w:history="1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bookmarkStart w:id="42" w:name="P818"/>
      <w:bookmarkEnd w:id="42"/>
      <w:r>
        <w:t xml:space="preserve">&lt;1&gt; Международная статистическая </w:t>
      </w:r>
      <w:hyperlink r:id="rId78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 (далее - МКБ - 10).</w:t>
      </w:r>
    </w:p>
    <w:p w:rsidR="004629D7" w:rsidRDefault="004629D7">
      <w:pPr>
        <w:pStyle w:val="ConsPlusNormal"/>
        <w:spacing w:before="220"/>
        <w:ind w:firstLine="540"/>
        <w:jc w:val="both"/>
      </w:pPr>
      <w:bookmarkStart w:id="43" w:name="P819"/>
      <w:bookmarkEnd w:id="43"/>
      <w:r>
        <w:t xml:space="preserve">&lt;2&gt; </w:t>
      </w:r>
      <w:hyperlink r:id="rId79" w:history="1">
        <w:r>
          <w:rPr>
            <w:color w:val="0000FF"/>
          </w:rPr>
          <w:t>Абзацы третий</w:t>
        </w:r>
      </w:hyperlink>
      <w:r>
        <w:t xml:space="preserve"> и </w:t>
      </w:r>
      <w:hyperlink r:id="rId80" w:history="1">
        <w:r>
          <w:rPr>
            <w:color w:val="0000FF"/>
          </w:rPr>
          <w:t>четвертый пункта 12</w:t>
        </w:r>
      </w:hyperlink>
      <w:r>
        <w:t xml:space="preserve"> порядка проведения профилактического медицинского осмотра и диспансеризации определенных групп взрослого населения, утвержденного приказом Министерства здравоохранения Российской Федерации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24 апреля 2019 г., регистрационный N 54495), с изменениями, внесенными приказом Министерства здравоохранения Российской Федерации 2 сентября 2019 г. N 716н (зарегистрирован Министерством юстиции Российской Федерации 16 октября 2019 г., регистрационный N 56254).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right"/>
        <w:outlineLvl w:val="0"/>
      </w:pPr>
      <w:r>
        <w:t>Приложение N 2</w:t>
      </w:r>
    </w:p>
    <w:p w:rsidR="004629D7" w:rsidRDefault="004629D7">
      <w:pPr>
        <w:pStyle w:val="ConsPlusNormal"/>
        <w:jc w:val="right"/>
      </w:pPr>
      <w:r>
        <w:t>к приказу Министерства здравоохранения</w:t>
      </w:r>
    </w:p>
    <w:p w:rsidR="004629D7" w:rsidRDefault="004629D7">
      <w:pPr>
        <w:pStyle w:val="ConsPlusNormal"/>
        <w:jc w:val="right"/>
      </w:pPr>
      <w:r>
        <w:t>Российской Федерации</w:t>
      </w:r>
    </w:p>
    <w:p w:rsidR="004629D7" w:rsidRDefault="004629D7">
      <w:pPr>
        <w:pStyle w:val="ConsPlusNormal"/>
        <w:jc w:val="right"/>
      </w:pPr>
      <w:r>
        <w:t>от 10 ноября 2020 г. N 1207н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Title"/>
        <w:jc w:val="center"/>
      </w:pPr>
      <w:bookmarkStart w:id="44" w:name="P830"/>
      <w:bookmarkEnd w:id="44"/>
      <w:r>
        <w:t>ПОРЯДОК</w:t>
      </w:r>
    </w:p>
    <w:p w:rsidR="004629D7" w:rsidRDefault="004629D7">
      <w:pPr>
        <w:pStyle w:val="ConsPlusTitle"/>
        <w:jc w:val="center"/>
      </w:pPr>
      <w:r>
        <w:t>ВЕДЕНИЯ УЧЕТНОЙ ФОРМЫ МЕДИЦИНСКОЙ ДОКУМЕНТАЦИИ N 131/У</w:t>
      </w:r>
    </w:p>
    <w:p w:rsidR="004629D7" w:rsidRDefault="004629D7">
      <w:pPr>
        <w:pStyle w:val="ConsPlusTitle"/>
        <w:jc w:val="center"/>
      </w:pPr>
      <w:r>
        <w:lastRenderedPageBreak/>
        <w:t>"КАРТА УЧЕТА ПРОФИЛАКТИЧЕСКОГО МЕДИЦИНСКОГО</w:t>
      </w:r>
    </w:p>
    <w:p w:rsidR="004629D7" w:rsidRDefault="004629D7">
      <w:pPr>
        <w:pStyle w:val="ConsPlusTitle"/>
        <w:jc w:val="center"/>
      </w:pPr>
      <w:r>
        <w:t>ОСМОТРА (ДИСПАНСЕРИЗАЦИИ)"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 xml:space="preserve">1. Учетная форма медицинской документации </w:t>
      </w:r>
      <w:hyperlink w:anchor="P46" w:history="1">
        <w:r>
          <w:rPr>
            <w:color w:val="0000FF"/>
          </w:rPr>
          <w:t>N 131/у</w:t>
        </w:r>
      </w:hyperlink>
      <w:r>
        <w:t xml:space="preserve"> "Карта учета профилактического медицинского осмотра (диспансеризации)" (далее - Карта) заполняется на каждого гражданина, обратившегося в медицинскую организацию, оказывающую первичную медико-санитарную помощь (далее - медицинская организация), для прохождения профилактического медицинского осмотра или диспансеризации &lt;1&gt;.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&lt;1&gt; В соответствии с порядком проведения профилактического медицинского осмотра и диспансеризации определенных групп взрослого населения, утвержденным приказом Министерства здравоохранения Российской Федерации от 13 марта 2019 г. N 124н (зарегистрирован Министерством юстиции Российской Федерации 24 апреля 2019 г., регистрационный N 54495), с изменениями, внесенными приказом Минздрава России от 2 сентября 2019 г. N 716н (зарегистрирован Министерством юстиции Российской Федерации 16 октября 2019 г. N 56254) (далее - Порядок).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 xml:space="preserve">2. На каждого гражданина, проходящего профилактический медицинский осмотр или диспансеризацию, ведется одна </w:t>
      </w:r>
      <w:hyperlink w:anchor="P46" w:history="1">
        <w:r>
          <w:rPr>
            <w:color w:val="0000FF"/>
          </w:rPr>
          <w:t>Карта</w:t>
        </w:r>
      </w:hyperlink>
      <w:r>
        <w:t xml:space="preserve"> независимо от числа медицинских работников, участвующих в проведении профилактического медицинского осмотра и диспансеризации.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Для заполнения </w:t>
      </w:r>
      <w:hyperlink w:anchor="P46" w:history="1">
        <w:r>
          <w:rPr>
            <w:color w:val="0000FF"/>
          </w:rPr>
          <w:t>Карты</w:t>
        </w:r>
      </w:hyperlink>
      <w:r>
        <w:t xml:space="preserve"> используются результаты проведения профилактического медицинского осмотра (диспансеризации), а также сведения из медицинской карты пациента, получающего медицинскую помощь в амбулаторных условиях (учетная </w:t>
      </w:r>
      <w:hyperlink r:id="rId81" w:history="1">
        <w:r>
          <w:rPr>
            <w:color w:val="0000FF"/>
          </w:rPr>
          <w:t>форма N 025/у</w:t>
        </w:r>
      </w:hyperlink>
      <w:r>
        <w:t xml:space="preserve"> &lt;2&gt;, далее - Медицинская карта) и талона пациента, получающего медицинскую помощь в амбулаторных условиях (учетная </w:t>
      </w:r>
      <w:hyperlink r:id="rId82" w:history="1">
        <w:r>
          <w:rPr>
            <w:color w:val="0000FF"/>
          </w:rPr>
          <w:t>форма N 025-1/у</w:t>
        </w:r>
      </w:hyperlink>
      <w:r>
        <w:t xml:space="preserve"> &lt;3&gt;).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&lt;2&gt; Утверждена </w:t>
      </w:r>
      <w:hyperlink r:id="rId8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приказом Министерства здравоохранения Российской Федерации от 9 января 2018 г. N 2н (зарегистрирован Министерством юстиции Российской Федерации. 4 апреля 2018 г., регистрационный N 50614 (далее - приказ Минздрава России от 15 декабря 2014 г. N 834н).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&lt;3&gt; Утверждена </w:t>
      </w:r>
      <w:hyperlink r:id="rId84" w:history="1">
        <w:r>
          <w:rPr>
            <w:color w:val="0000FF"/>
          </w:rPr>
          <w:t>приказом</w:t>
        </w:r>
      </w:hyperlink>
      <w:r>
        <w:t xml:space="preserve"> Минздрава России от 15 декабря 2014 г. N 834н.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 xml:space="preserve">3. В </w:t>
      </w:r>
      <w:hyperlink w:anchor="P49" w:history="1">
        <w:r>
          <w:rPr>
            <w:color w:val="0000FF"/>
          </w:rPr>
          <w:t>пунктах 1</w:t>
        </w:r>
      </w:hyperlink>
      <w:r>
        <w:t xml:space="preserve"> - </w:t>
      </w:r>
      <w:hyperlink w:anchor="P54" w:history="1">
        <w:r>
          <w:rPr>
            <w:color w:val="0000FF"/>
          </w:rPr>
          <w:t>6</w:t>
        </w:r>
      </w:hyperlink>
      <w:r>
        <w:t xml:space="preserve"> Карты указывается соответствующее.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4. В </w:t>
      </w:r>
      <w:hyperlink w:anchor="P55" w:history="1">
        <w:r>
          <w:rPr>
            <w:color w:val="0000FF"/>
          </w:rPr>
          <w:t>пункте 7</w:t>
        </w:r>
      </w:hyperlink>
      <w:r>
        <w:t xml:space="preserve"> Карты указывается код категории льготы в соответствии с категориями граждан, имеющих право на получение государственной социальной помощи в виде набора социальных услуг &lt;4&gt;: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85" w:history="1">
        <w:r>
          <w:rPr>
            <w:color w:val="0000FF"/>
          </w:rPr>
          <w:t>Статья 6.1</w:t>
        </w:r>
      </w:hyperlink>
      <w: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2004, N 35, ст. 3607).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>"1" - инвалиды войны;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lastRenderedPageBreak/>
        <w:t>"2" - участники Великой Отечественной войны;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"3" - ветераны боевых действий из числа лиц, указанных в </w:t>
      </w:r>
      <w:hyperlink r:id="rId86" w:history="1">
        <w:r>
          <w:rPr>
            <w:color w:val="0000FF"/>
          </w:rPr>
          <w:t>подпунктах 1</w:t>
        </w:r>
      </w:hyperlink>
      <w:r>
        <w:t xml:space="preserve"> - </w:t>
      </w:r>
      <w:hyperlink r:id="rId87" w:history="1">
        <w:r>
          <w:rPr>
            <w:color w:val="0000FF"/>
          </w:rPr>
          <w:t>4 пункта 1 статьи 3</w:t>
        </w:r>
      </w:hyperlink>
      <w:r>
        <w:t xml:space="preserve"> Федерального закона от 12 января 1995 г. N 5-ФЗ "О ветеранах" &lt;5&gt;;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&lt;5&gt; Собрание законодательства Российской Федерации, 1995, N 3, ст. 168; 2019, N 40, ст. 5488.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>"4" 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"5" - лица, награжденные знаком "Жителю блокадного Ленинграда"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"6" 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"7" -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"8" - инвалиды.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 В </w:t>
      </w:r>
      <w:hyperlink w:anchor="P56" w:history="1">
        <w:r>
          <w:rPr>
            <w:color w:val="0000FF"/>
          </w:rPr>
          <w:t>пункте 8</w:t>
        </w:r>
      </w:hyperlink>
      <w:r>
        <w:t xml:space="preserve"> Карты указывается принадлежность гражданина к коренным малочисленным народам Севера, Сибири и Дальнего Востока Российской Федерации &lt;6&gt;.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&lt;6&gt; В соответствии с </w:t>
      </w:r>
      <w:hyperlink r:id="rId88" w:history="1">
        <w:r>
          <w:rPr>
            <w:color w:val="0000FF"/>
          </w:rPr>
          <w:t>Перечнем</w:t>
        </w:r>
      </w:hyperlink>
      <w:r>
        <w:t xml:space="preserve"> коренных малочисленных народов Севера, Сибири и Дальнего Востока Российской Федерации, утвержденным распоряжением Правительства Российской Федерации от 17 апреля 2006 г. N 536-р (Собрание законодательства Российской Федерации, 2006, N 17, ст. 1905; 2012, N 1, ст. 178).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 xml:space="preserve">6. В </w:t>
      </w:r>
      <w:hyperlink w:anchor="P57" w:history="1">
        <w:r>
          <w:rPr>
            <w:color w:val="0000FF"/>
          </w:rPr>
          <w:t>пунктах 9</w:t>
        </w:r>
      </w:hyperlink>
      <w:r>
        <w:t xml:space="preserve"> - </w:t>
      </w:r>
      <w:hyperlink w:anchor="P58" w:history="1">
        <w:r>
          <w:rPr>
            <w:color w:val="0000FF"/>
          </w:rPr>
          <w:t>10</w:t>
        </w:r>
      </w:hyperlink>
      <w:r>
        <w:t xml:space="preserve"> Карты указывается соответствующее.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7. В </w:t>
      </w:r>
      <w:hyperlink w:anchor="P59" w:history="1">
        <w:r>
          <w:rPr>
            <w:color w:val="0000FF"/>
          </w:rPr>
          <w:t>пункте 11</w:t>
        </w:r>
      </w:hyperlink>
      <w:r>
        <w:t xml:space="preserve"> Карты указываются результаты исследований, выполненных при проведении профилактического медицинского осмотра (первого этапа диспансеризации) в соответствующих единицах измерения, а также делается отметка о приеме лекарственных препаратов в соответствующих строках.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Данные показателей уровня артериального давления на периферических артериях и приема гипотензивных лекарственных препаратов из </w:t>
      </w:r>
      <w:hyperlink w:anchor="P59" w:history="1">
        <w:r>
          <w:rPr>
            <w:color w:val="0000FF"/>
          </w:rPr>
          <w:t>пункта 11</w:t>
        </w:r>
      </w:hyperlink>
      <w:r>
        <w:t xml:space="preserve"> используются при занесении в подстрочник (5001) формы отраслевой статистической отчетности </w:t>
      </w:r>
      <w:hyperlink w:anchor="P917" w:history="1">
        <w:r>
          <w:rPr>
            <w:color w:val="0000FF"/>
          </w:rPr>
          <w:t>N 131/о</w:t>
        </w:r>
      </w:hyperlink>
      <w:r>
        <w:t xml:space="preserve"> "Сведения о проведении профилактического медицинского осмотра и диспансеризации определенных групп взрослого населения", утвержденной настоящим приказом.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lastRenderedPageBreak/>
        <w:t xml:space="preserve">8. В </w:t>
      </w:r>
      <w:hyperlink w:anchor="P81" w:history="1">
        <w:r>
          <w:rPr>
            <w:color w:val="0000FF"/>
          </w:rPr>
          <w:t>пункте 12</w:t>
        </w:r>
      </w:hyperlink>
      <w:r>
        <w:t xml:space="preserve"> Карты: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8.1. В </w:t>
      </w:r>
      <w:hyperlink w:anchor="P92" w:history="1">
        <w:r>
          <w:rPr>
            <w:color w:val="0000FF"/>
          </w:rPr>
          <w:t>графе 3</w:t>
        </w:r>
      </w:hyperlink>
      <w:r>
        <w:t xml:space="preserve"> указывается дата проведения приемов (осмотров), консультаций, исследований и иных медицинских вмешательств (далее - медицинские мероприятия), а в случае если в соответствии с Порядком не предусматривается проведение отдельных медицинских мероприятий - ставится прочерк.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8.2. В </w:t>
      </w:r>
      <w:hyperlink w:anchor="P93" w:history="1">
        <w:r>
          <w:rPr>
            <w:color w:val="0000FF"/>
          </w:rPr>
          <w:t>графе 4</w:t>
        </w:r>
      </w:hyperlink>
      <w:r>
        <w:t xml:space="preserve"> проставляется отметка о наличии (отсутствии) отказа от медицинских мероприятий.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8.3. В </w:t>
      </w:r>
      <w:hyperlink w:anchor="P94" w:history="1">
        <w:r>
          <w:rPr>
            <w:color w:val="0000FF"/>
          </w:rPr>
          <w:t>графе 5</w:t>
        </w:r>
      </w:hyperlink>
      <w:r>
        <w:t xml:space="preserve"> указывается дата проведения медицинских мероприятий в течение предшествующих 12 месяцев.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8.4. В </w:t>
      </w:r>
      <w:hyperlink w:anchor="P95" w:history="1">
        <w:r>
          <w:rPr>
            <w:color w:val="0000FF"/>
          </w:rPr>
          <w:t>графе 6</w:t>
        </w:r>
      </w:hyperlink>
      <w:r>
        <w:t xml:space="preserve"> проставляется отметка о выявлении или </w:t>
      </w:r>
      <w:proofErr w:type="spellStart"/>
      <w:r>
        <w:t>невыявлении</w:t>
      </w:r>
      <w:proofErr w:type="spellEnd"/>
      <w:r>
        <w:t xml:space="preserve"> патологического состояния по результатам каждого медицинского мероприятия.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9. В </w:t>
      </w:r>
      <w:hyperlink w:anchor="P237" w:history="1">
        <w:r>
          <w:rPr>
            <w:color w:val="0000FF"/>
          </w:rPr>
          <w:t>пункте 13</w:t>
        </w:r>
      </w:hyperlink>
      <w:r>
        <w:t xml:space="preserve"> Карты указывается соответствующее.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10. В </w:t>
      </w:r>
      <w:hyperlink w:anchor="P238" w:history="1">
        <w:r>
          <w:rPr>
            <w:color w:val="0000FF"/>
          </w:rPr>
          <w:t>пункте 14</w:t>
        </w:r>
      </w:hyperlink>
      <w:r>
        <w:t xml:space="preserve"> Карты: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10.1. В </w:t>
      </w:r>
      <w:hyperlink w:anchor="P249" w:history="1">
        <w:r>
          <w:rPr>
            <w:color w:val="0000FF"/>
          </w:rPr>
          <w:t>графе 3</w:t>
        </w:r>
      </w:hyperlink>
      <w:r>
        <w:t xml:space="preserve"> проставляется отметка о выявлении или </w:t>
      </w:r>
      <w:proofErr w:type="spellStart"/>
      <w:r>
        <w:t>невыявлении</w:t>
      </w:r>
      <w:proofErr w:type="spellEnd"/>
      <w:r>
        <w:t xml:space="preserve"> медицинского показания в рамках первого этапа диспансеризации.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10.2. В </w:t>
      </w:r>
      <w:hyperlink w:anchor="P250" w:history="1">
        <w:r>
          <w:rPr>
            <w:color w:val="0000FF"/>
          </w:rPr>
          <w:t>графе 4</w:t>
        </w:r>
      </w:hyperlink>
      <w:r>
        <w:t xml:space="preserve"> указывается дата проведения медицинских мероприятий.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10.3. В </w:t>
      </w:r>
      <w:hyperlink w:anchor="P251" w:history="1">
        <w:r>
          <w:rPr>
            <w:color w:val="0000FF"/>
          </w:rPr>
          <w:t>графе 5</w:t>
        </w:r>
      </w:hyperlink>
      <w:r>
        <w:t xml:space="preserve"> проставляется отметка о наличии (отсутствии) отказа от медицинских мероприятий.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10.4. В </w:t>
      </w:r>
      <w:hyperlink w:anchor="P252" w:history="1">
        <w:r>
          <w:rPr>
            <w:color w:val="0000FF"/>
          </w:rPr>
          <w:t>графе 6</w:t>
        </w:r>
      </w:hyperlink>
      <w:r>
        <w:t xml:space="preserve"> указывается дата проведения медицинских мероприятий в течение предшествующих 12 месяцев.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10.5. В </w:t>
      </w:r>
      <w:hyperlink w:anchor="P253" w:history="1">
        <w:r>
          <w:rPr>
            <w:color w:val="0000FF"/>
          </w:rPr>
          <w:t>графе 7</w:t>
        </w:r>
      </w:hyperlink>
      <w:r>
        <w:t xml:space="preserve"> проставляется отметка о выявлении или </w:t>
      </w:r>
      <w:proofErr w:type="spellStart"/>
      <w:r>
        <w:t>невыявлении</w:t>
      </w:r>
      <w:proofErr w:type="spellEnd"/>
      <w:r>
        <w:t xml:space="preserve"> патологического состояния по результатам каждого медицинского мероприятия.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11. В </w:t>
      </w:r>
      <w:hyperlink w:anchor="P392" w:history="1">
        <w:r>
          <w:rPr>
            <w:color w:val="0000FF"/>
          </w:rPr>
          <w:t>пункте 15</w:t>
        </w:r>
      </w:hyperlink>
      <w:r>
        <w:t xml:space="preserve"> Карты в соответствующих строках указывается дата окончания профилактического медицинского осмотра (этапов диспансеризации).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12. В </w:t>
      </w:r>
      <w:hyperlink w:anchor="P395" w:history="1">
        <w:r>
          <w:rPr>
            <w:color w:val="0000FF"/>
          </w:rPr>
          <w:t>пункте 16</w:t>
        </w:r>
      </w:hyperlink>
      <w:r>
        <w:t xml:space="preserve"> Карты указывается соответствующее.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13. В </w:t>
      </w:r>
      <w:hyperlink w:anchor="P405" w:history="1">
        <w:r>
          <w:rPr>
            <w:color w:val="0000FF"/>
          </w:rPr>
          <w:t>графе 4 пункта 17</w:t>
        </w:r>
      </w:hyperlink>
      <w:r>
        <w:t xml:space="preserve"> Карты проставляется отметка о выявлении или </w:t>
      </w:r>
      <w:proofErr w:type="spellStart"/>
      <w:r>
        <w:t>невыявлении</w:t>
      </w:r>
      <w:proofErr w:type="spellEnd"/>
      <w:r>
        <w:t xml:space="preserve"> при проведении профилактического медицинского осмотра (диспансеризации) факторов риска и других патологических состояний и заболеваний, повышающих вероятность развития хронических неинфекционных заболеваний, в соответствии с кодами </w:t>
      </w:r>
      <w:hyperlink r:id="rId89" w:history="1">
        <w:r>
          <w:rPr>
            <w:color w:val="0000FF"/>
          </w:rPr>
          <w:t>МКБ-10</w:t>
        </w:r>
      </w:hyperlink>
      <w:r>
        <w:t xml:space="preserve"> &lt;7&gt; (далее - факторы риска).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&lt;7&gt; Международная статистическая </w:t>
      </w:r>
      <w:hyperlink r:id="rId90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 xml:space="preserve">14. В </w:t>
      </w:r>
      <w:hyperlink w:anchor="P481" w:history="1">
        <w:r>
          <w:rPr>
            <w:color w:val="0000FF"/>
          </w:rPr>
          <w:t>подпункте 17.1</w:t>
        </w:r>
      </w:hyperlink>
      <w:r>
        <w:t xml:space="preserve"> указываются сведения об отсутствии следующих факторов риска, указанных в </w:t>
      </w:r>
      <w:hyperlink w:anchor="P398" w:history="1">
        <w:r>
          <w:rPr>
            <w:color w:val="0000FF"/>
          </w:rPr>
          <w:t>таблице</w:t>
        </w:r>
      </w:hyperlink>
      <w:r>
        <w:t xml:space="preserve"> пункта 17 Карты: курение табака (</w:t>
      </w:r>
      <w:hyperlink r:id="rId91" w:history="1">
        <w:r>
          <w:rPr>
            <w:color w:val="0000FF"/>
          </w:rPr>
          <w:t>Z72.0</w:t>
        </w:r>
      </w:hyperlink>
      <w:r>
        <w:t xml:space="preserve">) - </w:t>
      </w:r>
      <w:hyperlink w:anchor="P415" w:history="1">
        <w:r>
          <w:rPr>
            <w:color w:val="0000FF"/>
          </w:rPr>
          <w:t>строка 03</w:t>
        </w:r>
      </w:hyperlink>
      <w:r>
        <w:t>, нерациональное питание (</w:t>
      </w:r>
      <w:hyperlink r:id="rId92" w:history="1">
        <w:r>
          <w:rPr>
            <w:color w:val="0000FF"/>
          </w:rPr>
          <w:t>Z72.4</w:t>
        </w:r>
      </w:hyperlink>
      <w:r>
        <w:t xml:space="preserve">) - </w:t>
      </w:r>
      <w:hyperlink w:anchor="P419" w:history="1">
        <w:r>
          <w:rPr>
            <w:color w:val="0000FF"/>
          </w:rPr>
          <w:t>строка 04</w:t>
        </w:r>
      </w:hyperlink>
      <w:r>
        <w:t>, низкая физическая активность (</w:t>
      </w:r>
      <w:hyperlink r:id="rId93" w:history="1">
        <w:r>
          <w:rPr>
            <w:color w:val="0000FF"/>
          </w:rPr>
          <w:t>Z72.3</w:t>
        </w:r>
      </w:hyperlink>
      <w:r>
        <w:t xml:space="preserve">) - </w:t>
      </w:r>
      <w:hyperlink w:anchor="P431" w:history="1">
        <w:r>
          <w:rPr>
            <w:color w:val="0000FF"/>
          </w:rPr>
          <w:t>строка 07</w:t>
        </w:r>
      </w:hyperlink>
      <w:r>
        <w:t>, риск пагубного потребления алкоголя (</w:t>
      </w:r>
      <w:hyperlink r:id="rId94" w:history="1">
        <w:r>
          <w:rPr>
            <w:color w:val="0000FF"/>
          </w:rPr>
          <w:t>Z72.1</w:t>
        </w:r>
      </w:hyperlink>
      <w:r>
        <w:t xml:space="preserve">) - </w:t>
      </w:r>
      <w:hyperlink w:anchor="P435" w:history="1">
        <w:r>
          <w:rPr>
            <w:color w:val="0000FF"/>
          </w:rPr>
          <w:t>строка 08</w:t>
        </w:r>
      </w:hyperlink>
      <w:r>
        <w:t>, риск потребления наркотических средств и психотропных веществ без назначения врача (</w:t>
      </w:r>
      <w:hyperlink r:id="rId95" w:history="1">
        <w:r>
          <w:rPr>
            <w:color w:val="0000FF"/>
          </w:rPr>
          <w:t>Z72.2</w:t>
        </w:r>
      </w:hyperlink>
      <w:r>
        <w:t xml:space="preserve">) - </w:t>
      </w:r>
      <w:hyperlink w:anchor="P439" w:history="1">
        <w:r>
          <w:rPr>
            <w:color w:val="0000FF"/>
          </w:rPr>
          <w:t>строка 09</w:t>
        </w:r>
      </w:hyperlink>
      <w:r>
        <w:t>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15. В </w:t>
      </w:r>
      <w:hyperlink w:anchor="P482" w:history="1">
        <w:r>
          <w:rPr>
            <w:color w:val="0000FF"/>
          </w:rPr>
          <w:t>пункте 18</w:t>
        </w:r>
      </w:hyperlink>
      <w:r>
        <w:t xml:space="preserve"> Карты: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lastRenderedPageBreak/>
        <w:t xml:space="preserve">15.1. В </w:t>
      </w:r>
      <w:hyperlink w:anchor="P494" w:history="1">
        <w:r>
          <w:rPr>
            <w:color w:val="0000FF"/>
          </w:rPr>
          <w:t>графе 4</w:t>
        </w:r>
      </w:hyperlink>
      <w:r>
        <w:t xml:space="preserve"> проставляется отметка о наличии или отсутствии заболевания.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15.2. В </w:t>
      </w:r>
      <w:hyperlink w:anchor="P495" w:history="1">
        <w:r>
          <w:rPr>
            <w:color w:val="0000FF"/>
          </w:rPr>
          <w:t>графе 5</w:t>
        </w:r>
      </w:hyperlink>
      <w:r>
        <w:t xml:space="preserve"> проставляется отметка об установлении или </w:t>
      </w:r>
      <w:proofErr w:type="spellStart"/>
      <w:r>
        <w:t>неустановлении</w:t>
      </w:r>
      <w:proofErr w:type="spellEnd"/>
      <w:r>
        <w:t xml:space="preserve"> диспансерного наблюдения в отношении всех выявленных заболеваний, включая впервые установленное диспансерное наблюдение.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15.3. В </w:t>
      </w:r>
      <w:hyperlink w:anchor="P496" w:history="1">
        <w:r>
          <w:rPr>
            <w:color w:val="0000FF"/>
          </w:rPr>
          <w:t>графе 6</w:t>
        </w:r>
      </w:hyperlink>
      <w:r>
        <w:t xml:space="preserve"> проставляется отметка о наличии или отсутствии впервые выявленных заболеваний в ходе профилактического медицинского осмотра (диспансеризации).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15.4. В </w:t>
      </w:r>
      <w:hyperlink w:anchor="P497" w:history="1">
        <w:r>
          <w:rPr>
            <w:color w:val="0000FF"/>
          </w:rPr>
          <w:t>графе 7</w:t>
        </w:r>
      </w:hyperlink>
      <w:r>
        <w:t xml:space="preserve"> проставляется отметка о впервые установленном или неустановленном диспансерном наблюдении.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16. В </w:t>
      </w:r>
      <w:hyperlink w:anchor="P802" w:history="1">
        <w:r>
          <w:rPr>
            <w:color w:val="0000FF"/>
          </w:rPr>
          <w:t>пункте 19</w:t>
        </w:r>
      </w:hyperlink>
      <w:r>
        <w:t xml:space="preserve"> Карты проставляется отметка об установлении диспансерного наблюдения соответствующим медицинским работником с указанием N строки </w:t>
      </w:r>
      <w:hyperlink w:anchor="P484" w:history="1">
        <w:r>
          <w:rPr>
            <w:color w:val="0000FF"/>
          </w:rPr>
          <w:t>таблицы</w:t>
        </w:r>
      </w:hyperlink>
      <w:r>
        <w:t xml:space="preserve"> пункта 18 Карты.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17. В </w:t>
      </w:r>
      <w:hyperlink w:anchor="P807" w:history="1">
        <w:r>
          <w:rPr>
            <w:color w:val="0000FF"/>
          </w:rPr>
          <w:t>пункте 20</w:t>
        </w:r>
      </w:hyperlink>
      <w:r>
        <w:t xml:space="preserve"> Карты указывается группа здоровья в соответствии с </w:t>
      </w:r>
      <w:hyperlink r:id="rId96" w:history="1">
        <w:r>
          <w:rPr>
            <w:color w:val="0000FF"/>
          </w:rPr>
          <w:t>пунктом 23</w:t>
        </w:r>
      </w:hyperlink>
      <w:r>
        <w:t xml:space="preserve"> Порядка.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18. В </w:t>
      </w:r>
      <w:hyperlink w:anchor="P808" w:history="1">
        <w:r>
          <w:rPr>
            <w:color w:val="0000FF"/>
          </w:rPr>
          <w:t>пункте 21</w:t>
        </w:r>
      </w:hyperlink>
      <w:r>
        <w:t xml:space="preserve"> Карты отмечается наличие уровня артериального давления ниже 140/90 мм рт. ст. на фоне приема гипотензивных лекарственных препаратов при наличии болезни, характеризующейся повышенным кровяным давлением (</w:t>
      </w:r>
      <w:hyperlink r:id="rId97" w:history="1">
        <w:r>
          <w:rPr>
            <w:color w:val="0000FF"/>
          </w:rPr>
          <w:t>I11</w:t>
        </w:r>
      </w:hyperlink>
      <w:r>
        <w:t xml:space="preserve"> - </w:t>
      </w:r>
      <w:hyperlink r:id="rId98" w:history="1">
        <w:r>
          <w:rPr>
            <w:color w:val="0000FF"/>
          </w:rPr>
          <w:t>I15</w:t>
        </w:r>
      </w:hyperlink>
      <w:r>
        <w:t xml:space="preserve"> МКБ-10).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19. В </w:t>
      </w:r>
      <w:hyperlink w:anchor="P809" w:history="1">
        <w:r>
          <w:rPr>
            <w:color w:val="0000FF"/>
          </w:rPr>
          <w:t>пунктах 22</w:t>
        </w:r>
      </w:hyperlink>
      <w:r>
        <w:t xml:space="preserve"> - </w:t>
      </w:r>
      <w:hyperlink w:anchor="P813" w:history="1">
        <w:r>
          <w:rPr>
            <w:color w:val="0000FF"/>
          </w:rPr>
          <w:t>24</w:t>
        </w:r>
      </w:hyperlink>
      <w:r>
        <w:t xml:space="preserve"> Карты указывается соответствующее.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20. Карта заполняется и подписывается врачом (фельдшером) отделения (кабинета) медицинской профилактики (центра здоровья), а в случае отсутствия в медицинской организации отделения (кабинета) медицинской профилактики (центра здоровья) - фельдшером, врачом-терапевтом, являющимся ответственным за организацию и проведение профилактического медицинского осмотра (диспансеризации) на участке &lt;8&gt;.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&lt;8&gt; </w:t>
      </w:r>
      <w:hyperlink r:id="rId99" w:history="1">
        <w:r>
          <w:rPr>
            <w:color w:val="0000FF"/>
          </w:rPr>
          <w:t>Абзацы третий</w:t>
        </w:r>
      </w:hyperlink>
      <w:r>
        <w:t xml:space="preserve"> и </w:t>
      </w:r>
      <w:hyperlink r:id="rId100" w:history="1">
        <w:r>
          <w:rPr>
            <w:color w:val="0000FF"/>
          </w:rPr>
          <w:t>четвертый пункта 12</w:t>
        </w:r>
      </w:hyperlink>
      <w:r>
        <w:t xml:space="preserve"> порядка.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 xml:space="preserve">21. Заполненная </w:t>
      </w:r>
      <w:hyperlink w:anchor="P46" w:history="1">
        <w:r>
          <w:rPr>
            <w:color w:val="0000FF"/>
          </w:rPr>
          <w:t>Карта</w:t>
        </w:r>
      </w:hyperlink>
      <w:r>
        <w:t xml:space="preserve"> вносится в Медицинскую карту с пометкой "Профилактический медицинский осмотр (диспансеризация)" и хранится в ней.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right"/>
        <w:outlineLvl w:val="0"/>
      </w:pPr>
      <w:r>
        <w:t>Приложение N 3</w:t>
      </w:r>
    </w:p>
    <w:p w:rsidR="004629D7" w:rsidRDefault="004629D7">
      <w:pPr>
        <w:pStyle w:val="ConsPlusNormal"/>
        <w:jc w:val="right"/>
      </w:pPr>
      <w:r>
        <w:t>к приказу Министерства здравоохранения</w:t>
      </w:r>
    </w:p>
    <w:p w:rsidR="004629D7" w:rsidRDefault="004629D7">
      <w:pPr>
        <w:pStyle w:val="ConsPlusNormal"/>
        <w:jc w:val="right"/>
      </w:pPr>
      <w:r>
        <w:t>Российской Федерации</w:t>
      </w:r>
    </w:p>
    <w:p w:rsidR="004629D7" w:rsidRDefault="004629D7">
      <w:pPr>
        <w:pStyle w:val="ConsPlusNormal"/>
        <w:jc w:val="right"/>
      </w:pPr>
      <w:r>
        <w:t>от 10 ноября 2020 г. N 1207н</w:t>
      </w:r>
    </w:p>
    <w:p w:rsidR="004629D7" w:rsidRDefault="004629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629D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ОТРАСЛЕВАЯ СТАТИСТИЧЕСКАЯ ОТЧЕТНОСТЬ</w:t>
            </w:r>
          </w:p>
        </w:tc>
      </w:tr>
      <w:tr w:rsidR="004629D7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  <w:tr w:rsidR="004629D7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ВОЗМОЖНО ПРЕДСТАВЛЕНИЕ В ЭЛЕКТРОННОМ ВИДЕ</w:t>
            </w:r>
          </w:p>
        </w:tc>
      </w:tr>
      <w:tr w:rsidR="004629D7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45" w:name="P917"/>
            <w:bookmarkEnd w:id="45"/>
            <w:r>
              <w:lastRenderedPageBreak/>
              <w:t>"СВЕДЕНИЯ</w:t>
            </w:r>
          </w:p>
          <w:p w:rsidR="004629D7" w:rsidRDefault="004629D7">
            <w:pPr>
              <w:pStyle w:val="ConsPlusNormal"/>
              <w:jc w:val="center"/>
            </w:pPr>
            <w:r>
              <w:t>О ПРОВЕДЕНИИ ПРОФИЛАКТИЧЕСКОГО МЕДИЦИНСКОГО ОСМОТРА И ДИСПАНСЕРИЗАЦИИ ОПРЕДЕЛЕННЫХ ГРУПП ВЗРОСЛОГО НАСЕЛЕНИЯ"</w:t>
            </w:r>
          </w:p>
          <w:p w:rsidR="004629D7" w:rsidRDefault="004629D7">
            <w:pPr>
              <w:pStyle w:val="ConsPlusNormal"/>
              <w:jc w:val="center"/>
            </w:pPr>
            <w:r>
              <w:t>за __________ месяц 20__ года</w:t>
            </w: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1871"/>
        <w:gridCol w:w="340"/>
        <w:gridCol w:w="340"/>
        <w:gridCol w:w="1877"/>
        <w:gridCol w:w="340"/>
      </w:tblGrid>
      <w:tr w:rsidR="004629D7">
        <w:tc>
          <w:tcPr>
            <w:tcW w:w="42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629D7" w:rsidRDefault="004629D7">
            <w:pPr>
              <w:pStyle w:val="ConsPlusNormal"/>
              <w:jc w:val="center"/>
            </w:pPr>
            <w:r>
              <w:t>Представляют: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629D7" w:rsidRDefault="004629D7">
            <w:pPr>
              <w:pStyle w:val="ConsPlusNormal"/>
              <w:jc w:val="center"/>
            </w:pPr>
            <w:r>
              <w:t>Сроки представления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4629D7" w:rsidRDefault="004629D7">
            <w:pPr>
              <w:pStyle w:val="ConsPlusNormal"/>
              <w:jc w:val="center"/>
            </w:pPr>
            <w:r>
              <w:t>ФОРМА N 131/о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</w:tr>
      <w:tr w:rsidR="004629D7">
        <w:trPr>
          <w:trHeight w:val="450"/>
        </w:trPr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29D7" w:rsidRDefault="004629D7"/>
        </w:tc>
        <w:tc>
          <w:tcPr>
            <w:tcW w:w="18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29D7" w:rsidRDefault="004629D7"/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4629D7" w:rsidRDefault="004629D7"/>
        </w:tc>
        <w:tc>
          <w:tcPr>
            <w:tcW w:w="25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Утверждена приказом Минздрава России</w:t>
            </w:r>
          </w:p>
        </w:tc>
      </w:tr>
      <w:tr w:rsidR="004629D7">
        <w:tblPrEx>
          <w:tblBorders>
            <w:insideH w:val="single" w:sz="4" w:space="0" w:color="auto"/>
          </w:tblBorders>
        </w:tblPrEx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29D7" w:rsidRDefault="004629D7">
            <w:pPr>
              <w:pStyle w:val="ConsPlusNormal"/>
            </w:pPr>
            <w:r>
              <w:t>Медицинские организации, оказывающие первичную медико-санитарную помощь (далее - медицинская организация), органу исполнительной власти субъектов Российской Федерации в сфере охраны здоровья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4629D7" w:rsidRDefault="004629D7">
            <w:pPr>
              <w:pStyle w:val="ConsPlusNormal"/>
              <w:jc w:val="center"/>
            </w:pPr>
            <w:r>
              <w:t>5 числа месяца, следующего за отчетным периодом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25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/>
        </w:tc>
      </w:tr>
      <w:tr w:rsidR="004629D7">
        <w:tc>
          <w:tcPr>
            <w:tcW w:w="42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29D7" w:rsidRDefault="004629D7">
            <w:pPr>
              <w:pStyle w:val="ConsPlusNormal"/>
            </w:pPr>
            <w:r>
              <w:t>Органы исполнительной власти субъектов Российской Федерации в сфере охраны здоровья - Министерству здравоохранения Российской Федерации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 числа месяца, следующего за отчетным периодом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от ______ N ____</w:t>
            </w:r>
          </w:p>
        </w:tc>
      </w:tr>
      <w:tr w:rsidR="004629D7"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29D7" w:rsidRDefault="004629D7"/>
        </w:tc>
        <w:tc>
          <w:tcPr>
            <w:tcW w:w="18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29D7" w:rsidRDefault="004629D7"/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4629D7" w:rsidRDefault="004629D7"/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</w:pPr>
            <w:r>
              <w:t>нарастающим итогом ежемесячная, годовая</w:t>
            </w: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417"/>
        <w:gridCol w:w="1361"/>
        <w:gridCol w:w="1531"/>
        <w:gridCol w:w="2994"/>
      </w:tblGrid>
      <w:tr w:rsidR="004629D7">
        <w:tc>
          <w:tcPr>
            <w:tcW w:w="9060" w:type="dxa"/>
            <w:gridSpan w:val="5"/>
            <w:vAlign w:val="center"/>
          </w:tcPr>
          <w:p w:rsidR="004629D7" w:rsidRDefault="004629D7">
            <w:pPr>
              <w:pStyle w:val="ConsPlusNormal"/>
            </w:pPr>
            <w:bookmarkStart w:id="46" w:name="P937"/>
            <w:bookmarkEnd w:id="46"/>
            <w:r>
              <w:t>Наименование медицинской организации:</w:t>
            </w:r>
          </w:p>
        </w:tc>
      </w:tr>
      <w:tr w:rsidR="004629D7">
        <w:tc>
          <w:tcPr>
            <w:tcW w:w="9060" w:type="dxa"/>
            <w:gridSpan w:val="5"/>
            <w:vAlign w:val="center"/>
          </w:tcPr>
          <w:p w:rsidR="004629D7" w:rsidRDefault="004629D7">
            <w:pPr>
              <w:pStyle w:val="ConsPlusNormal"/>
            </w:pPr>
            <w:bookmarkStart w:id="47" w:name="P938"/>
            <w:bookmarkEnd w:id="47"/>
            <w:r>
              <w:t>Почтовый адрес:</w:t>
            </w:r>
          </w:p>
        </w:tc>
      </w:tr>
      <w:tr w:rsidR="004629D7">
        <w:tc>
          <w:tcPr>
            <w:tcW w:w="1757" w:type="dxa"/>
          </w:tcPr>
          <w:p w:rsidR="004629D7" w:rsidRDefault="004629D7">
            <w:pPr>
              <w:pStyle w:val="ConsPlusNormal"/>
              <w:jc w:val="center"/>
            </w:pPr>
            <w:bookmarkStart w:id="48" w:name="P939"/>
            <w:bookmarkEnd w:id="48"/>
            <w:r>
              <w:t>Код медицинской организации по ОКПО</w:t>
            </w:r>
          </w:p>
        </w:tc>
        <w:tc>
          <w:tcPr>
            <w:tcW w:w="1417" w:type="dxa"/>
          </w:tcPr>
          <w:p w:rsidR="004629D7" w:rsidRDefault="004629D7">
            <w:pPr>
              <w:pStyle w:val="ConsPlusNormal"/>
              <w:jc w:val="center"/>
            </w:pPr>
            <w:r>
              <w:t xml:space="preserve">Код вида деятельности по </w:t>
            </w:r>
            <w:hyperlink r:id="rId101" w:history="1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1361" w:type="dxa"/>
          </w:tcPr>
          <w:p w:rsidR="004629D7" w:rsidRDefault="004629D7">
            <w:pPr>
              <w:pStyle w:val="ConsPlusNormal"/>
              <w:jc w:val="center"/>
            </w:pPr>
            <w:r>
              <w:t xml:space="preserve">Код отрасли по </w:t>
            </w:r>
            <w:hyperlink r:id="rId102" w:history="1">
              <w:r>
                <w:rPr>
                  <w:color w:val="0000FF"/>
                </w:rPr>
                <w:t>ОКОНХ</w:t>
              </w:r>
            </w:hyperlink>
          </w:p>
        </w:tc>
        <w:tc>
          <w:tcPr>
            <w:tcW w:w="1531" w:type="dxa"/>
          </w:tcPr>
          <w:p w:rsidR="004629D7" w:rsidRDefault="004629D7">
            <w:pPr>
              <w:pStyle w:val="ConsPlusNormal"/>
              <w:jc w:val="center"/>
            </w:pPr>
            <w:r>
              <w:t xml:space="preserve">Код территории по </w:t>
            </w:r>
            <w:hyperlink r:id="rId103" w:history="1">
              <w:r>
                <w:rPr>
                  <w:color w:val="0000FF"/>
                </w:rPr>
                <w:t>ОКАТО</w:t>
              </w:r>
            </w:hyperlink>
          </w:p>
        </w:tc>
        <w:tc>
          <w:tcPr>
            <w:tcW w:w="2994" w:type="dxa"/>
          </w:tcPr>
          <w:p w:rsidR="004629D7" w:rsidRDefault="004629D7">
            <w:pPr>
              <w:pStyle w:val="ConsPlusNormal"/>
              <w:jc w:val="center"/>
            </w:pPr>
            <w:r>
              <w:t xml:space="preserve">Код органа исполнительной власти субъекта Российской Федерации в сфере охраны здоровья по </w:t>
            </w:r>
            <w:hyperlink r:id="rId104" w:history="1">
              <w:r>
                <w:rPr>
                  <w:color w:val="0000FF"/>
                </w:rPr>
                <w:t>ОКОГУ</w:t>
              </w:r>
            </w:hyperlink>
          </w:p>
        </w:tc>
      </w:tr>
      <w:tr w:rsidR="004629D7">
        <w:tc>
          <w:tcPr>
            <w:tcW w:w="1757" w:type="dxa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4629D7" w:rsidRDefault="00462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4629D7" w:rsidRDefault="004629D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94" w:type="dxa"/>
          </w:tcPr>
          <w:p w:rsidR="004629D7" w:rsidRDefault="004629D7">
            <w:pPr>
              <w:pStyle w:val="ConsPlusNormal"/>
              <w:jc w:val="center"/>
            </w:pPr>
            <w:r>
              <w:t>5</w:t>
            </w: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4532"/>
      </w:tblGrid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  <w:outlineLvl w:val="1"/>
            </w:pPr>
            <w:bookmarkStart w:id="49" w:name="P950"/>
            <w:bookmarkEnd w:id="49"/>
            <w:r>
              <w:t>Сведения о проведении профилактического медицинского осмотра (ПМО) и диспансеризации определенных групп взрослого населения (ДОГВН)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(1000)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05" w:history="1">
              <w:r>
                <w:rPr>
                  <w:color w:val="0000FF"/>
                </w:rPr>
                <w:t>792</w:t>
              </w:r>
            </w:hyperlink>
          </w:p>
        </w:tc>
      </w:tr>
    </w:tbl>
    <w:p w:rsidR="004629D7" w:rsidRDefault="004629D7">
      <w:pPr>
        <w:pStyle w:val="ConsPlusNormal"/>
        <w:jc w:val="both"/>
      </w:pPr>
    </w:p>
    <w:p w:rsidR="004629D7" w:rsidRDefault="004629D7">
      <w:pPr>
        <w:sectPr w:rsidR="004629D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634"/>
        <w:gridCol w:w="1361"/>
        <w:gridCol w:w="931"/>
        <w:gridCol w:w="1020"/>
        <w:gridCol w:w="907"/>
        <w:gridCol w:w="1304"/>
        <w:gridCol w:w="931"/>
        <w:gridCol w:w="1077"/>
        <w:gridCol w:w="907"/>
        <w:gridCol w:w="1247"/>
        <w:gridCol w:w="970"/>
        <w:gridCol w:w="907"/>
        <w:gridCol w:w="1056"/>
      </w:tblGrid>
      <w:tr w:rsidR="004629D7">
        <w:tc>
          <w:tcPr>
            <w:tcW w:w="1474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lastRenderedPageBreak/>
              <w:t>Возраст</w:t>
            </w:r>
          </w:p>
        </w:tc>
        <w:tc>
          <w:tcPr>
            <w:tcW w:w="634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219" w:type="dxa"/>
            <w:gridSpan w:val="4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Все взрослое население</w:t>
            </w:r>
          </w:p>
        </w:tc>
        <w:tc>
          <w:tcPr>
            <w:tcW w:w="8399" w:type="dxa"/>
            <w:gridSpan w:val="8"/>
          </w:tcPr>
          <w:p w:rsidR="004629D7" w:rsidRDefault="004629D7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4629D7">
        <w:tc>
          <w:tcPr>
            <w:tcW w:w="1474" w:type="dxa"/>
            <w:vMerge/>
          </w:tcPr>
          <w:p w:rsidR="004629D7" w:rsidRDefault="004629D7"/>
        </w:tc>
        <w:tc>
          <w:tcPr>
            <w:tcW w:w="634" w:type="dxa"/>
            <w:vMerge/>
          </w:tcPr>
          <w:p w:rsidR="004629D7" w:rsidRDefault="004629D7"/>
        </w:tc>
        <w:tc>
          <w:tcPr>
            <w:tcW w:w="4219" w:type="dxa"/>
            <w:gridSpan w:val="4"/>
            <w:vMerge/>
          </w:tcPr>
          <w:p w:rsidR="004629D7" w:rsidRDefault="004629D7"/>
        </w:tc>
        <w:tc>
          <w:tcPr>
            <w:tcW w:w="4219" w:type="dxa"/>
            <w:gridSpan w:val="4"/>
          </w:tcPr>
          <w:p w:rsidR="004629D7" w:rsidRDefault="004629D7">
            <w:pPr>
              <w:pStyle w:val="ConsPlusNormal"/>
              <w:jc w:val="center"/>
            </w:pPr>
            <w:r>
              <w:t>Мужчины</w:t>
            </w:r>
          </w:p>
        </w:tc>
        <w:tc>
          <w:tcPr>
            <w:tcW w:w="4180" w:type="dxa"/>
            <w:gridSpan w:val="4"/>
          </w:tcPr>
          <w:p w:rsidR="004629D7" w:rsidRDefault="004629D7">
            <w:pPr>
              <w:pStyle w:val="ConsPlusNormal"/>
              <w:jc w:val="center"/>
            </w:pPr>
            <w:r>
              <w:t>Женщины</w:t>
            </w:r>
          </w:p>
        </w:tc>
      </w:tr>
      <w:tr w:rsidR="004629D7">
        <w:tc>
          <w:tcPr>
            <w:tcW w:w="1474" w:type="dxa"/>
            <w:vMerge/>
          </w:tcPr>
          <w:p w:rsidR="004629D7" w:rsidRDefault="004629D7"/>
        </w:tc>
        <w:tc>
          <w:tcPr>
            <w:tcW w:w="634" w:type="dxa"/>
            <w:vMerge/>
          </w:tcPr>
          <w:p w:rsidR="004629D7" w:rsidRDefault="004629D7"/>
        </w:tc>
        <w:tc>
          <w:tcPr>
            <w:tcW w:w="1361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Численность прикрепленного взрослого населения на 01.01 текущего года</w:t>
            </w:r>
          </w:p>
        </w:tc>
        <w:tc>
          <w:tcPr>
            <w:tcW w:w="931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Из них по плану подлежат: ПМО и ДОГВН (чел.)</w:t>
            </w:r>
          </w:p>
        </w:tc>
        <w:tc>
          <w:tcPr>
            <w:tcW w:w="1927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Из них прошли:</w:t>
            </w:r>
          </w:p>
        </w:tc>
        <w:tc>
          <w:tcPr>
            <w:tcW w:w="1304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Численность прикрепленного взрослого населения на 01.01 текущего года</w:t>
            </w:r>
          </w:p>
        </w:tc>
        <w:tc>
          <w:tcPr>
            <w:tcW w:w="931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Из них по плану подлежат: ПМО и ДОГВН (чел.)</w:t>
            </w:r>
          </w:p>
        </w:tc>
        <w:tc>
          <w:tcPr>
            <w:tcW w:w="1984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Из них прошли:</w:t>
            </w:r>
          </w:p>
        </w:tc>
        <w:tc>
          <w:tcPr>
            <w:tcW w:w="1247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Численность прикрепленного взрослого населения на 01.01 текущего года</w:t>
            </w:r>
          </w:p>
        </w:tc>
        <w:tc>
          <w:tcPr>
            <w:tcW w:w="970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Из них по плану подлежат: ПМО и ДОГВН (чел.)</w:t>
            </w:r>
          </w:p>
        </w:tc>
        <w:tc>
          <w:tcPr>
            <w:tcW w:w="1963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Из них прошли:</w:t>
            </w:r>
          </w:p>
        </w:tc>
      </w:tr>
      <w:tr w:rsidR="004629D7">
        <w:tc>
          <w:tcPr>
            <w:tcW w:w="1474" w:type="dxa"/>
            <w:vMerge/>
          </w:tcPr>
          <w:p w:rsidR="004629D7" w:rsidRDefault="004629D7"/>
        </w:tc>
        <w:tc>
          <w:tcPr>
            <w:tcW w:w="634" w:type="dxa"/>
            <w:vMerge/>
          </w:tcPr>
          <w:p w:rsidR="004629D7" w:rsidRDefault="004629D7"/>
        </w:tc>
        <w:tc>
          <w:tcPr>
            <w:tcW w:w="1361" w:type="dxa"/>
            <w:vMerge/>
          </w:tcPr>
          <w:p w:rsidR="004629D7" w:rsidRDefault="004629D7"/>
        </w:tc>
        <w:tc>
          <w:tcPr>
            <w:tcW w:w="931" w:type="dxa"/>
            <w:vMerge/>
          </w:tcPr>
          <w:p w:rsidR="004629D7" w:rsidRDefault="004629D7"/>
        </w:tc>
        <w:tc>
          <w:tcPr>
            <w:tcW w:w="1020" w:type="dxa"/>
          </w:tcPr>
          <w:p w:rsidR="004629D7" w:rsidRDefault="004629D7">
            <w:pPr>
              <w:pStyle w:val="ConsPlusNormal"/>
              <w:jc w:val="center"/>
            </w:pPr>
            <w:r>
              <w:t>ПМО (чел.)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ДОГВН (чел.)</w:t>
            </w:r>
          </w:p>
        </w:tc>
        <w:tc>
          <w:tcPr>
            <w:tcW w:w="1304" w:type="dxa"/>
            <w:vMerge/>
          </w:tcPr>
          <w:p w:rsidR="004629D7" w:rsidRDefault="004629D7"/>
        </w:tc>
        <w:tc>
          <w:tcPr>
            <w:tcW w:w="931" w:type="dxa"/>
            <w:vMerge/>
          </w:tcPr>
          <w:p w:rsidR="004629D7" w:rsidRDefault="004629D7"/>
        </w:tc>
        <w:tc>
          <w:tcPr>
            <w:tcW w:w="1077" w:type="dxa"/>
          </w:tcPr>
          <w:p w:rsidR="004629D7" w:rsidRDefault="004629D7">
            <w:pPr>
              <w:pStyle w:val="ConsPlusNormal"/>
              <w:jc w:val="center"/>
            </w:pPr>
            <w:r>
              <w:t>ПМО (чел.)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ДОГВН (чел.)</w:t>
            </w:r>
          </w:p>
        </w:tc>
        <w:tc>
          <w:tcPr>
            <w:tcW w:w="1247" w:type="dxa"/>
            <w:vMerge/>
          </w:tcPr>
          <w:p w:rsidR="004629D7" w:rsidRDefault="004629D7"/>
        </w:tc>
        <w:tc>
          <w:tcPr>
            <w:tcW w:w="970" w:type="dxa"/>
            <w:vMerge/>
          </w:tcPr>
          <w:p w:rsidR="004629D7" w:rsidRDefault="004629D7"/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ПМО (чел.)</w:t>
            </w:r>
          </w:p>
        </w:tc>
        <w:tc>
          <w:tcPr>
            <w:tcW w:w="1056" w:type="dxa"/>
          </w:tcPr>
          <w:p w:rsidR="004629D7" w:rsidRDefault="004629D7">
            <w:pPr>
              <w:pStyle w:val="ConsPlusNormal"/>
              <w:jc w:val="center"/>
            </w:pPr>
            <w:r>
              <w:t>ДОГВН (чел.)</w:t>
            </w:r>
          </w:p>
        </w:tc>
      </w:tr>
      <w:tr w:rsidR="004629D7">
        <w:tc>
          <w:tcPr>
            <w:tcW w:w="1474" w:type="dxa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4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4629D7" w:rsidRDefault="004629D7">
            <w:pPr>
              <w:pStyle w:val="ConsPlusNormal"/>
              <w:jc w:val="center"/>
            </w:pPr>
            <w:bookmarkStart w:id="50" w:name="P977"/>
            <w:bookmarkEnd w:id="50"/>
            <w:r>
              <w:t>3</w:t>
            </w:r>
          </w:p>
        </w:tc>
        <w:tc>
          <w:tcPr>
            <w:tcW w:w="931" w:type="dxa"/>
          </w:tcPr>
          <w:p w:rsidR="004629D7" w:rsidRDefault="004629D7">
            <w:pPr>
              <w:pStyle w:val="ConsPlusNormal"/>
              <w:jc w:val="center"/>
            </w:pPr>
            <w:bookmarkStart w:id="51" w:name="P978"/>
            <w:bookmarkEnd w:id="51"/>
            <w:r>
              <w:t>4</w:t>
            </w:r>
          </w:p>
        </w:tc>
        <w:tc>
          <w:tcPr>
            <w:tcW w:w="1020" w:type="dxa"/>
          </w:tcPr>
          <w:p w:rsidR="004629D7" w:rsidRDefault="004629D7">
            <w:pPr>
              <w:pStyle w:val="ConsPlusNormal"/>
              <w:jc w:val="center"/>
            </w:pPr>
            <w:bookmarkStart w:id="52" w:name="P979"/>
            <w:bookmarkEnd w:id="52"/>
            <w:r>
              <w:t>5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bookmarkStart w:id="53" w:name="P980"/>
            <w:bookmarkEnd w:id="53"/>
            <w:r>
              <w:t>6</w:t>
            </w:r>
          </w:p>
        </w:tc>
        <w:tc>
          <w:tcPr>
            <w:tcW w:w="1304" w:type="dxa"/>
          </w:tcPr>
          <w:p w:rsidR="004629D7" w:rsidRDefault="004629D7">
            <w:pPr>
              <w:pStyle w:val="ConsPlusNormal"/>
              <w:jc w:val="center"/>
            </w:pPr>
            <w:bookmarkStart w:id="54" w:name="P981"/>
            <w:bookmarkEnd w:id="54"/>
            <w:r>
              <w:t>7</w:t>
            </w:r>
          </w:p>
        </w:tc>
        <w:tc>
          <w:tcPr>
            <w:tcW w:w="931" w:type="dxa"/>
          </w:tcPr>
          <w:p w:rsidR="004629D7" w:rsidRDefault="004629D7">
            <w:pPr>
              <w:pStyle w:val="ConsPlusNormal"/>
              <w:jc w:val="center"/>
            </w:pPr>
            <w:bookmarkStart w:id="55" w:name="P982"/>
            <w:bookmarkEnd w:id="55"/>
            <w:r>
              <w:t>8</w:t>
            </w:r>
          </w:p>
        </w:tc>
        <w:tc>
          <w:tcPr>
            <w:tcW w:w="1077" w:type="dxa"/>
          </w:tcPr>
          <w:p w:rsidR="004629D7" w:rsidRDefault="004629D7">
            <w:pPr>
              <w:pStyle w:val="ConsPlusNormal"/>
              <w:jc w:val="center"/>
            </w:pPr>
            <w:bookmarkStart w:id="56" w:name="P983"/>
            <w:bookmarkEnd w:id="56"/>
            <w:r>
              <w:t>9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bookmarkStart w:id="57" w:name="P984"/>
            <w:bookmarkEnd w:id="57"/>
            <w:r>
              <w:t>10</w:t>
            </w:r>
          </w:p>
        </w:tc>
        <w:tc>
          <w:tcPr>
            <w:tcW w:w="1247" w:type="dxa"/>
          </w:tcPr>
          <w:p w:rsidR="004629D7" w:rsidRDefault="004629D7">
            <w:pPr>
              <w:pStyle w:val="ConsPlusNormal"/>
              <w:jc w:val="center"/>
            </w:pPr>
            <w:bookmarkStart w:id="58" w:name="P985"/>
            <w:bookmarkEnd w:id="58"/>
            <w:r>
              <w:t>11</w:t>
            </w:r>
          </w:p>
        </w:tc>
        <w:tc>
          <w:tcPr>
            <w:tcW w:w="970" w:type="dxa"/>
          </w:tcPr>
          <w:p w:rsidR="004629D7" w:rsidRDefault="004629D7">
            <w:pPr>
              <w:pStyle w:val="ConsPlusNormal"/>
              <w:jc w:val="center"/>
            </w:pPr>
            <w:bookmarkStart w:id="59" w:name="P986"/>
            <w:bookmarkEnd w:id="59"/>
            <w:r>
              <w:t>12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bookmarkStart w:id="60" w:name="P987"/>
            <w:bookmarkEnd w:id="60"/>
            <w:r>
              <w:t>13</w:t>
            </w:r>
          </w:p>
        </w:tc>
        <w:tc>
          <w:tcPr>
            <w:tcW w:w="1056" w:type="dxa"/>
          </w:tcPr>
          <w:p w:rsidR="004629D7" w:rsidRDefault="004629D7">
            <w:pPr>
              <w:pStyle w:val="ConsPlusNormal"/>
              <w:jc w:val="center"/>
            </w:pPr>
            <w:bookmarkStart w:id="61" w:name="P988"/>
            <w:bookmarkEnd w:id="61"/>
            <w:r>
              <w:t>14</w:t>
            </w:r>
          </w:p>
        </w:tc>
      </w:tr>
      <w:tr w:rsidR="004629D7">
        <w:tc>
          <w:tcPr>
            <w:tcW w:w="147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18 - 34</w:t>
            </w:r>
          </w:p>
        </w:tc>
        <w:tc>
          <w:tcPr>
            <w:tcW w:w="634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6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7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56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47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35 - 39</w:t>
            </w:r>
          </w:p>
        </w:tc>
        <w:tc>
          <w:tcPr>
            <w:tcW w:w="634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6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7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56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47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40 - 54</w:t>
            </w:r>
          </w:p>
        </w:tc>
        <w:tc>
          <w:tcPr>
            <w:tcW w:w="63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7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56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47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55 - 59</w:t>
            </w:r>
          </w:p>
        </w:tc>
        <w:tc>
          <w:tcPr>
            <w:tcW w:w="63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7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56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47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60 - 64</w:t>
            </w:r>
          </w:p>
        </w:tc>
        <w:tc>
          <w:tcPr>
            <w:tcW w:w="63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6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7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56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47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65 - 74</w:t>
            </w:r>
          </w:p>
        </w:tc>
        <w:tc>
          <w:tcPr>
            <w:tcW w:w="634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6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7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56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474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75 и старше</w:t>
            </w:r>
          </w:p>
        </w:tc>
        <w:tc>
          <w:tcPr>
            <w:tcW w:w="63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6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7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56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47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3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6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24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7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56" w:type="dxa"/>
          </w:tcPr>
          <w:p w:rsidR="004629D7" w:rsidRDefault="004629D7">
            <w:pPr>
              <w:pStyle w:val="ConsPlusNormal"/>
            </w:pPr>
          </w:p>
        </w:tc>
      </w:tr>
    </w:tbl>
    <w:p w:rsidR="004629D7" w:rsidRDefault="004629D7">
      <w:pPr>
        <w:sectPr w:rsidR="004629D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4532"/>
      </w:tblGrid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(1001)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06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62" w:name="P1104"/>
            <w:bookmarkEnd w:id="62"/>
            <w:r>
              <w:t>Число лиц в трудоспособном возрасте прошло: диспансеризацию определенных групп взрослого населения всего 1 _______, в том числе: женщин 2 _______, мужчин 3 _______; профилактический медицинский осмотр всего 4 _______, в том числе: женщин 5 ______, мужчин 6 _______.</w:t>
            </w:r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  <w:outlineLvl w:val="1"/>
            </w:pPr>
            <w:bookmarkStart w:id="63" w:name="P1105"/>
            <w:bookmarkEnd w:id="63"/>
            <w:r>
              <w:t>Сведения о приемах (осмотрах), консультациях, исследованиях и иных медицинских вмешательствах, входящих в объем профилактического медицинского осмотра и первого этапа диспансеризации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(2000)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единица - </w:t>
            </w:r>
            <w:hyperlink r:id="rId107" w:history="1">
              <w:r>
                <w:rPr>
                  <w:color w:val="0000FF"/>
                </w:rPr>
                <w:t>642</w:t>
              </w:r>
            </w:hyperlink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2154"/>
        <w:gridCol w:w="794"/>
        <w:gridCol w:w="1134"/>
        <w:gridCol w:w="1531"/>
        <w:gridCol w:w="567"/>
        <w:gridCol w:w="1020"/>
      </w:tblGrid>
      <w:tr w:rsidR="004629D7">
        <w:tc>
          <w:tcPr>
            <w:tcW w:w="4025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Прием (осмотр), консультация, исследование и иное медицинское вмешательство (далее - медицинское мероприятие), входящее в объем профилактического медицинского осмотра/первого этапа диспансеризации</w:t>
            </w:r>
          </w:p>
        </w:tc>
        <w:tc>
          <w:tcPr>
            <w:tcW w:w="794" w:type="dxa"/>
          </w:tcPr>
          <w:p w:rsidR="004629D7" w:rsidRDefault="004629D7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  <w:jc w:val="center"/>
            </w:pPr>
            <w:r>
              <w:t>Проведено медицинских мероприятий</w:t>
            </w:r>
          </w:p>
        </w:tc>
        <w:tc>
          <w:tcPr>
            <w:tcW w:w="1531" w:type="dxa"/>
          </w:tcPr>
          <w:p w:rsidR="004629D7" w:rsidRDefault="004629D7">
            <w:pPr>
              <w:pStyle w:val="ConsPlusNormal"/>
              <w:jc w:val="center"/>
            </w:pPr>
            <w:r>
              <w:t>Учтено из числа выполненных ранее (в предшествующие 12 мес.)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  <w:jc w:val="center"/>
            </w:pPr>
            <w:r>
              <w:t>Число отказов</w:t>
            </w:r>
          </w:p>
        </w:tc>
        <w:tc>
          <w:tcPr>
            <w:tcW w:w="1020" w:type="dxa"/>
          </w:tcPr>
          <w:p w:rsidR="004629D7" w:rsidRDefault="004629D7">
            <w:pPr>
              <w:pStyle w:val="ConsPlusNormal"/>
              <w:jc w:val="center"/>
            </w:pPr>
            <w:r>
              <w:t>Выявлены патологические состояния</w:t>
            </w:r>
          </w:p>
        </w:tc>
      </w:tr>
      <w:tr w:rsidR="004629D7">
        <w:tc>
          <w:tcPr>
            <w:tcW w:w="4025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  <w:jc w:val="center"/>
            </w:pPr>
            <w:bookmarkStart w:id="64" w:name="P1117"/>
            <w:bookmarkEnd w:id="64"/>
            <w:r>
              <w:t>3</w:t>
            </w:r>
          </w:p>
        </w:tc>
        <w:tc>
          <w:tcPr>
            <w:tcW w:w="1531" w:type="dxa"/>
          </w:tcPr>
          <w:p w:rsidR="004629D7" w:rsidRDefault="004629D7">
            <w:pPr>
              <w:pStyle w:val="ConsPlusNormal"/>
              <w:jc w:val="center"/>
            </w:pPr>
            <w:bookmarkStart w:id="65" w:name="P1118"/>
            <w:bookmarkEnd w:id="65"/>
            <w:r>
              <w:t>4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  <w:jc w:val="center"/>
            </w:pPr>
            <w:bookmarkStart w:id="66" w:name="P1119"/>
            <w:bookmarkEnd w:id="66"/>
            <w:r>
              <w:t>5</w:t>
            </w:r>
          </w:p>
        </w:tc>
        <w:tc>
          <w:tcPr>
            <w:tcW w:w="1020" w:type="dxa"/>
          </w:tcPr>
          <w:p w:rsidR="004629D7" w:rsidRDefault="004629D7">
            <w:pPr>
              <w:pStyle w:val="ConsPlusNormal"/>
              <w:jc w:val="center"/>
            </w:pPr>
            <w:bookmarkStart w:id="67" w:name="P1120"/>
            <w:bookmarkEnd w:id="67"/>
            <w:r>
              <w:t>6</w:t>
            </w: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68" w:name="P1122"/>
            <w:bookmarkEnd w:id="68"/>
            <w:r>
              <w:t>01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</w:tcPr>
          <w:p w:rsidR="004629D7" w:rsidRDefault="004629D7">
            <w:pPr>
              <w:pStyle w:val="ConsPlusNormal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Определение абсолютного сердечно-сосудистого риска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Флюорография легких или рентгенография легких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</w:tcPr>
          <w:p w:rsidR="004629D7" w:rsidRDefault="004629D7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</w:tcPr>
          <w:p w:rsidR="004629D7" w:rsidRDefault="004629D7">
            <w:pPr>
              <w:pStyle w:val="ConsPlusNormal"/>
            </w:pPr>
            <w:r>
              <w:t xml:space="preserve">Взятие с использованием щетки цитологической цервикальной мазка </w:t>
            </w:r>
            <w:r>
              <w:lastRenderedPageBreak/>
              <w:t>(соскоба) с поверхности шейки матки (наружного маточного зева) и цервикального канала на цитологическое исследование, цитологическое исследование мазка с шейки матки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</w:tcPr>
          <w:p w:rsidR="004629D7" w:rsidRDefault="004629D7">
            <w:pPr>
              <w:pStyle w:val="ConsPlusNormal"/>
            </w:pPr>
            <w:r>
              <w:lastRenderedPageBreak/>
              <w:t>Маммография обеих молочных желез в двух проекциях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Исследование кала на скрытую кровь иммунохимическим методом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</w:tcPr>
          <w:p w:rsidR="004629D7" w:rsidRDefault="004629D7">
            <w:pPr>
              <w:pStyle w:val="ConsPlusNormal"/>
            </w:pPr>
            <w:r>
              <w:t>Определение простат-специфического антигена в крови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</w:tcPr>
          <w:p w:rsidR="004629D7" w:rsidRDefault="004629D7">
            <w:pPr>
              <w:pStyle w:val="ConsPlusNormal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Прием (осмотр) по результатам профилактического медицинского осмотра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граждан в возрасте 18 лет и старше, 1 раз в год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69" w:name="P1230"/>
            <w:bookmarkEnd w:id="69"/>
            <w:r>
              <w:t>19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871" w:type="dxa"/>
            <w:vMerge w:val="restart"/>
          </w:tcPr>
          <w:p w:rsidR="004629D7" w:rsidRDefault="004629D7">
            <w:pPr>
              <w:pStyle w:val="ConsPlusNormal"/>
            </w:pPr>
            <w:r>
              <w:t>Прием (осмотр) врачом-терапевтом по результатам первого этапа диспансеризации</w:t>
            </w:r>
          </w:p>
        </w:tc>
        <w:tc>
          <w:tcPr>
            <w:tcW w:w="2154" w:type="dxa"/>
            <w:vAlign w:val="bottom"/>
          </w:tcPr>
          <w:p w:rsidR="004629D7" w:rsidRDefault="004629D7">
            <w:pPr>
              <w:pStyle w:val="ConsPlusNormal"/>
            </w:pPr>
            <w:r>
              <w:t>а) граждан в возрасте от 18 лет до 39 лет 1 раз в 3 года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19.1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1871" w:type="dxa"/>
            <w:vMerge/>
          </w:tcPr>
          <w:p w:rsidR="004629D7" w:rsidRDefault="004629D7"/>
        </w:tc>
        <w:tc>
          <w:tcPr>
            <w:tcW w:w="2154" w:type="dxa"/>
            <w:vAlign w:val="bottom"/>
          </w:tcPr>
          <w:p w:rsidR="004629D7" w:rsidRDefault="004629D7">
            <w:pPr>
              <w:pStyle w:val="ConsPlusNormal"/>
            </w:pPr>
            <w:r>
              <w:t>б) граждан в возрасте 40 лет и старше 1 раз в год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025" w:type="dxa"/>
            <w:gridSpan w:val="2"/>
          </w:tcPr>
          <w:p w:rsidR="004629D7" w:rsidRDefault="004629D7">
            <w:pPr>
              <w:pStyle w:val="ConsPlusNormal"/>
            </w:pPr>
            <w:r>
              <w:t>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</w:t>
            </w:r>
          </w:p>
        </w:tc>
        <w:tc>
          <w:tcPr>
            <w:tcW w:w="79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70" w:name="P1249"/>
            <w:bookmarkEnd w:id="70"/>
            <w:r>
              <w:t>20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20" w:type="dxa"/>
          </w:tcPr>
          <w:p w:rsidR="004629D7" w:rsidRDefault="004629D7">
            <w:pPr>
              <w:pStyle w:val="ConsPlusNormal"/>
            </w:pP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4532"/>
      </w:tblGrid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(2001)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08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71" w:name="P1257"/>
            <w:bookmarkEnd w:id="71"/>
            <w:r>
              <w:t>Число лиц, которые по результатам первого этапа диспансеризации направлены на второй этап ________.</w:t>
            </w:r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  <w:outlineLvl w:val="1"/>
            </w:pPr>
            <w:bookmarkStart w:id="72" w:name="P1258"/>
            <w:bookmarkEnd w:id="72"/>
            <w:r>
              <w:lastRenderedPageBreak/>
              <w:t>Сведения о приемах (осмотрах), медицинских исследованиях и иных медицинских вмешательствах второго этапа диспансеризации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(3000)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единица - </w:t>
            </w:r>
            <w:hyperlink r:id="rId109" w:history="1">
              <w:r>
                <w:rPr>
                  <w:color w:val="0000FF"/>
                </w:rPr>
                <w:t>642</w:t>
              </w:r>
            </w:hyperlink>
          </w:p>
        </w:tc>
      </w:tr>
    </w:tbl>
    <w:p w:rsidR="004629D7" w:rsidRDefault="004629D7">
      <w:pPr>
        <w:pStyle w:val="ConsPlusNormal"/>
        <w:jc w:val="both"/>
      </w:pPr>
    </w:p>
    <w:p w:rsidR="004629D7" w:rsidRDefault="004629D7">
      <w:pPr>
        <w:sectPr w:rsidR="004629D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715"/>
        <w:gridCol w:w="1587"/>
        <w:gridCol w:w="964"/>
        <w:gridCol w:w="1191"/>
        <w:gridCol w:w="680"/>
        <w:gridCol w:w="1134"/>
      </w:tblGrid>
      <w:tr w:rsidR="004629D7">
        <w:tc>
          <w:tcPr>
            <w:tcW w:w="4592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lastRenderedPageBreak/>
              <w:t>Медицинское вмешательство, входящее в объем второго этапа диспансеризации</w:t>
            </w:r>
          </w:p>
        </w:tc>
        <w:tc>
          <w:tcPr>
            <w:tcW w:w="715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587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Число лиц с выявленными медицинскими показаниями в рамках первого этапа диспансеризации</w:t>
            </w:r>
          </w:p>
        </w:tc>
        <w:tc>
          <w:tcPr>
            <w:tcW w:w="2155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Число выполненных медицинских мероприятий</w:t>
            </w:r>
          </w:p>
        </w:tc>
        <w:tc>
          <w:tcPr>
            <w:tcW w:w="680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Число отказов</w:t>
            </w:r>
          </w:p>
        </w:tc>
        <w:tc>
          <w:tcPr>
            <w:tcW w:w="1134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Впервые выявлено заболевание или патологическое состояние</w:t>
            </w:r>
          </w:p>
        </w:tc>
      </w:tr>
      <w:tr w:rsidR="004629D7">
        <w:tc>
          <w:tcPr>
            <w:tcW w:w="4592" w:type="dxa"/>
            <w:vMerge/>
          </w:tcPr>
          <w:p w:rsidR="004629D7" w:rsidRDefault="004629D7"/>
        </w:tc>
        <w:tc>
          <w:tcPr>
            <w:tcW w:w="715" w:type="dxa"/>
            <w:vMerge/>
          </w:tcPr>
          <w:p w:rsidR="004629D7" w:rsidRDefault="004629D7"/>
        </w:tc>
        <w:tc>
          <w:tcPr>
            <w:tcW w:w="1587" w:type="dxa"/>
            <w:vMerge/>
          </w:tcPr>
          <w:p w:rsidR="004629D7" w:rsidRDefault="004629D7"/>
        </w:tc>
        <w:tc>
          <w:tcPr>
            <w:tcW w:w="964" w:type="dxa"/>
          </w:tcPr>
          <w:p w:rsidR="004629D7" w:rsidRDefault="004629D7">
            <w:pPr>
              <w:pStyle w:val="ConsPlusNormal"/>
              <w:jc w:val="center"/>
            </w:pPr>
            <w:r>
              <w:t>в рамках диспансеризации</w:t>
            </w:r>
          </w:p>
        </w:tc>
        <w:tc>
          <w:tcPr>
            <w:tcW w:w="1191" w:type="dxa"/>
          </w:tcPr>
          <w:p w:rsidR="004629D7" w:rsidRDefault="004629D7">
            <w:pPr>
              <w:pStyle w:val="ConsPlusNormal"/>
              <w:jc w:val="center"/>
            </w:pPr>
            <w:r>
              <w:t>проведено ранее (в предшествующие 12 мес.)</w:t>
            </w:r>
          </w:p>
        </w:tc>
        <w:tc>
          <w:tcPr>
            <w:tcW w:w="680" w:type="dxa"/>
            <w:vMerge/>
          </w:tcPr>
          <w:p w:rsidR="004629D7" w:rsidRDefault="004629D7"/>
        </w:tc>
        <w:tc>
          <w:tcPr>
            <w:tcW w:w="1134" w:type="dxa"/>
            <w:vMerge/>
          </w:tcPr>
          <w:p w:rsidR="004629D7" w:rsidRDefault="004629D7"/>
        </w:tc>
      </w:tr>
      <w:tr w:rsidR="004629D7">
        <w:tc>
          <w:tcPr>
            <w:tcW w:w="4592" w:type="dxa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5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  <w:jc w:val="center"/>
            </w:pPr>
            <w:bookmarkStart w:id="73" w:name="P1272"/>
            <w:bookmarkEnd w:id="73"/>
            <w:r>
              <w:t>3</w:t>
            </w:r>
          </w:p>
        </w:tc>
        <w:tc>
          <w:tcPr>
            <w:tcW w:w="964" w:type="dxa"/>
          </w:tcPr>
          <w:p w:rsidR="004629D7" w:rsidRDefault="004629D7">
            <w:pPr>
              <w:pStyle w:val="ConsPlusNormal"/>
              <w:jc w:val="center"/>
            </w:pPr>
            <w:bookmarkStart w:id="74" w:name="P1273"/>
            <w:bookmarkEnd w:id="74"/>
            <w:r>
              <w:t>4</w:t>
            </w:r>
          </w:p>
        </w:tc>
        <w:tc>
          <w:tcPr>
            <w:tcW w:w="1191" w:type="dxa"/>
          </w:tcPr>
          <w:p w:rsidR="004629D7" w:rsidRDefault="004629D7">
            <w:pPr>
              <w:pStyle w:val="ConsPlusNormal"/>
              <w:jc w:val="center"/>
            </w:pPr>
            <w:bookmarkStart w:id="75" w:name="P1274"/>
            <w:bookmarkEnd w:id="75"/>
            <w:r>
              <w:t>5</w:t>
            </w:r>
          </w:p>
        </w:tc>
        <w:tc>
          <w:tcPr>
            <w:tcW w:w="680" w:type="dxa"/>
          </w:tcPr>
          <w:p w:rsidR="004629D7" w:rsidRDefault="004629D7">
            <w:pPr>
              <w:pStyle w:val="ConsPlusNormal"/>
              <w:jc w:val="center"/>
            </w:pPr>
            <w:bookmarkStart w:id="76" w:name="P1275"/>
            <w:bookmarkEnd w:id="76"/>
            <w:r>
              <w:t>6</w:t>
            </w:r>
          </w:p>
        </w:tc>
        <w:tc>
          <w:tcPr>
            <w:tcW w:w="1134" w:type="dxa"/>
          </w:tcPr>
          <w:p w:rsidR="004629D7" w:rsidRDefault="004629D7">
            <w:pPr>
              <w:pStyle w:val="ConsPlusNormal"/>
              <w:jc w:val="center"/>
            </w:pPr>
            <w:bookmarkStart w:id="77" w:name="P1276"/>
            <w:bookmarkEnd w:id="77"/>
            <w:r>
              <w:t>7</w:t>
            </w:r>
          </w:p>
        </w:tc>
      </w:tr>
      <w:tr w:rsidR="004629D7">
        <w:tc>
          <w:tcPr>
            <w:tcW w:w="4592" w:type="dxa"/>
          </w:tcPr>
          <w:p w:rsidR="004629D7" w:rsidRDefault="004629D7">
            <w:pPr>
              <w:pStyle w:val="ConsPlusNormal"/>
            </w:pPr>
            <w:r>
              <w:t>Осмотр (консультация) врачом-неврологом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</w:pPr>
            <w:r>
              <w:t xml:space="preserve">Дуплексное сканирование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артерий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</w:pPr>
            <w:r>
              <w:t>Осмотр (консультация) врачом-хирургом или врачом-урологом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</w:pPr>
            <w:r>
              <w:t>Осмотр (консультация) врачом-хирургом или врачом-</w:t>
            </w:r>
            <w:proofErr w:type="spellStart"/>
            <w:r>
              <w:t>колопроктологом</w:t>
            </w:r>
            <w:proofErr w:type="spellEnd"/>
            <w:r>
              <w:t xml:space="preserve">, включая проведение </w:t>
            </w:r>
            <w:proofErr w:type="spellStart"/>
            <w:r>
              <w:t>ректороманоскопии</w:t>
            </w:r>
            <w:proofErr w:type="spellEnd"/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</w:tcPr>
          <w:p w:rsidR="004629D7" w:rsidRDefault="004629D7">
            <w:pPr>
              <w:pStyle w:val="ConsPlusNormal"/>
            </w:pPr>
            <w:proofErr w:type="spellStart"/>
            <w:r>
              <w:t>Колоноскопия</w:t>
            </w:r>
            <w:proofErr w:type="spellEnd"/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</w:tcPr>
          <w:p w:rsidR="004629D7" w:rsidRDefault="004629D7">
            <w:pPr>
              <w:pStyle w:val="ConsPlusNormal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</w:pPr>
            <w:r>
              <w:t>Рентгенография легких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</w:tcPr>
          <w:p w:rsidR="004629D7" w:rsidRDefault="004629D7">
            <w:pPr>
              <w:pStyle w:val="ConsPlusNormal"/>
            </w:pPr>
            <w:r>
              <w:t>Компьютерная томография легких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</w:pPr>
            <w:r>
              <w:t>Спирометрия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</w:pPr>
            <w:r>
              <w:t>Осмотр (консультация) врачом акушером-гинекологом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</w:pPr>
            <w:r>
              <w:lastRenderedPageBreak/>
              <w:t>Осмотр (консультация) врачом-оториноларингологом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</w:tcPr>
          <w:p w:rsidR="004629D7" w:rsidRDefault="004629D7">
            <w:pPr>
              <w:pStyle w:val="ConsPlusNormal"/>
            </w:pPr>
            <w:r>
              <w:t>Осмотр (консультация) врачом-офтальмологом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</w:pPr>
            <w:r>
              <w:t>Индивидуальное или групповое (школа для пациентов) углубленное профилактическое консультирование для граждан: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78" w:name="P1362"/>
            <w:bookmarkEnd w:id="78"/>
            <w:r>
              <w:t>13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  <w:ind w:left="284"/>
            </w:pPr>
            <w:r>
              <w:t>с выявленными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79" w:name="P1369"/>
            <w:bookmarkEnd w:id="79"/>
            <w:r>
              <w:t>13.1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  <w:ind w:left="284"/>
            </w:pPr>
            <w:r>
              <w:t>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13.2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  <w:ind w:left="284"/>
            </w:pPr>
            <w:r>
              <w:t>в возрасте 65 лет и старше в целях коррекции выявленных факторов риска и (или) профилактики старческой астении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13.3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  <w:ind w:left="284"/>
            </w:pPr>
            <w:r>
              <w:t xml:space="preserve">при выявлении высокого относительного, высокого и очень высокого абсолютного сердечно-сосудистого риска, и (или) ожирения, и (или) </w:t>
            </w:r>
            <w:proofErr w:type="spellStart"/>
            <w:r>
              <w:t>гиперхолестеринемии</w:t>
            </w:r>
            <w:proofErr w:type="spellEnd"/>
            <w:r>
              <w:t xml:space="preserve"> с уровнем общего холестерина 8 </w:t>
            </w:r>
            <w:proofErr w:type="spellStart"/>
            <w:r>
              <w:t>ммоль</w:t>
            </w:r>
            <w:proofErr w:type="spellEnd"/>
            <w:r>
              <w:t xml:space="preserve">/л и более, а также установленном по результатам анкетирования курении более </w:t>
            </w:r>
            <w:r>
              <w:lastRenderedPageBreak/>
              <w:t>20 сигарет в день, риске пагубного потребления алкоголя и (или) риске немедицинского потребления наркотических средств и психотропных веществ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80" w:name="P1390"/>
            <w:bookmarkEnd w:id="80"/>
            <w:r>
              <w:lastRenderedPageBreak/>
              <w:t>13.4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X</w:t>
            </w:r>
          </w:p>
        </w:tc>
      </w:tr>
      <w:tr w:rsidR="004629D7">
        <w:tc>
          <w:tcPr>
            <w:tcW w:w="4592" w:type="dxa"/>
            <w:vAlign w:val="bottom"/>
          </w:tcPr>
          <w:p w:rsidR="004629D7" w:rsidRDefault="004629D7">
            <w:pPr>
              <w:pStyle w:val="ConsPlusNormal"/>
            </w:pPr>
            <w:r>
              <w:lastRenderedPageBreak/>
              <w:t>Прием (осмотр) врачом-терапевтом по результатам второго этапа диспансеризации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592" w:type="dxa"/>
          </w:tcPr>
          <w:p w:rsidR="004629D7" w:rsidRDefault="004629D7">
            <w:pPr>
              <w:pStyle w:val="ConsPlusNormal"/>
            </w:pPr>
            <w:r>
              <w:t>Направление на осмотр (консультацию) врачом-онкологом при подозрении на онкологические заболевания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6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91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4" w:type="dxa"/>
          </w:tcPr>
          <w:p w:rsidR="004629D7" w:rsidRDefault="004629D7">
            <w:pPr>
              <w:pStyle w:val="ConsPlusNormal"/>
            </w:pPr>
          </w:p>
        </w:tc>
      </w:tr>
    </w:tbl>
    <w:p w:rsidR="004629D7" w:rsidRDefault="004629D7">
      <w:pPr>
        <w:sectPr w:rsidR="004629D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4532"/>
      </w:tblGrid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(3001)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10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81" w:name="P1413"/>
            <w:bookmarkEnd w:id="81"/>
            <w:r>
              <w:t>Число лиц, прошедших полностью все мероприятия второго этапа диспансеризации, на которые они были направлены по результатам первого этапа 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(3002)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11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82" w:name="P1416"/>
            <w:bookmarkEnd w:id="82"/>
            <w:r>
              <w:t>Число лиц, прошедших частично (не все рекомендованные) мероприятия второго этапа диспансеризации, на которые они были направлены по результатам первого этапа 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(3003)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12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83" w:name="P1419"/>
            <w:bookmarkEnd w:id="83"/>
            <w:r>
              <w:t>Число лиц, не прошедших ни одного мероприятия второго этапа диспансеризации, на которые они были направлены по результатам первого этапа ______.</w:t>
            </w:r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  <w:outlineLvl w:val="1"/>
            </w:pPr>
            <w:bookmarkStart w:id="84" w:name="P1420"/>
            <w:bookmarkEnd w:id="84"/>
            <w:r>
              <w:t>Сведения о выявленных при проведении профилактического медицинского осмотра (диспансеризации) факторах риска и других патологических состояниях и заболеваниях, повышающих вероятность развития хронических неинфекционных заболеваний (далее - факторы риска)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(4000)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13" w:history="1">
              <w:r>
                <w:rPr>
                  <w:color w:val="0000FF"/>
                </w:rPr>
                <w:t>792</w:t>
              </w:r>
            </w:hyperlink>
          </w:p>
        </w:tc>
      </w:tr>
    </w:tbl>
    <w:p w:rsidR="004629D7" w:rsidRDefault="004629D7">
      <w:pPr>
        <w:pStyle w:val="ConsPlusNormal"/>
        <w:jc w:val="both"/>
      </w:pPr>
    </w:p>
    <w:p w:rsidR="004629D7" w:rsidRDefault="004629D7">
      <w:pPr>
        <w:sectPr w:rsidR="004629D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1701"/>
        <w:gridCol w:w="998"/>
        <w:gridCol w:w="682"/>
        <w:gridCol w:w="624"/>
        <w:gridCol w:w="737"/>
        <w:gridCol w:w="850"/>
        <w:gridCol w:w="567"/>
        <w:gridCol w:w="624"/>
        <w:gridCol w:w="859"/>
        <w:gridCol w:w="680"/>
        <w:gridCol w:w="680"/>
        <w:gridCol w:w="907"/>
      </w:tblGrid>
      <w:tr w:rsidR="004629D7">
        <w:tc>
          <w:tcPr>
            <w:tcW w:w="3742" w:type="dxa"/>
            <w:gridSpan w:val="2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lastRenderedPageBreak/>
              <w:t>Наименование факторов риска и других патологических состояний и заболеваний</w:t>
            </w:r>
          </w:p>
        </w:tc>
        <w:tc>
          <w:tcPr>
            <w:tcW w:w="998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 xml:space="preserve">Код </w:t>
            </w:r>
            <w:hyperlink r:id="rId114" w:history="1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167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82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2211" w:type="dxa"/>
            <w:gridSpan w:val="3"/>
          </w:tcPr>
          <w:p w:rsidR="004629D7" w:rsidRDefault="004629D7">
            <w:pPr>
              <w:pStyle w:val="ConsPlusNormal"/>
              <w:jc w:val="center"/>
            </w:pPr>
            <w:r>
              <w:t>Все взрослое население</w:t>
            </w:r>
          </w:p>
        </w:tc>
        <w:tc>
          <w:tcPr>
            <w:tcW w:w="4317" w:type="dxa"/>
            <w:gridSpan w:val="6"/>
          </w:tcPr>
          <w:p w:rsidR="004629D7" w:rsidRDefault="004629D7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4629D7">
        <w:tc>
          <w:tcPr>
            <w:tcW w:w="3742" w:type="dxa"/>
            <w:gridSpan w:val="2"/>
            <w:vMerge/>
          </w:tcPr>
          <w:p w:rsidR="004629D7" w:rsidRDefault="004629D7"/>
        </w:tc>
        <w:tc>
          <w:tcPr>
            <w:tcW w:w="998" w:type="dxa"/>
            <w:vMerge/>
          </w:tcPr>
          <w:p w:rsidR="004629D7" w:rsidRDefault="004629D7"/>
        </w:tc>
        <w:tc>
          <w:tcPr>
            <w:tcW w:w="682" w:type="dxa"/>
            <w:vMerge/>
          </w:tcPr>
          <w:p w:rsidR="004629D7" w:rsidRDefault="004629D7"/>
        </w:tc>
        <w:tc>
          <w:tcPr>
            <w:tcW w:w="624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87" w:type="dxa"/>
            <w:gridSpan w:val="2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2050" w:type="dxa"/>
            <w:gridSpan w:val="3"/>
          </w:tcPr>
          <w:p w:rsidR="004629D7" w:rsidRDefault="004629D7">
            <w:pPr>
              <w:pStyle w:val="ConsPlusNormal"/>
              <w:jc w:val="center"/>
            </w:pPr>
            <w:r>
              <w:t>Мужчины</w:t>
            </w:r>
          </w:p>
        </w:tc>
        <w:tc>
          <w:tcPr>
            <w:tcW w:w="2267" w:type="dxa"/>
            <w:gridSpan w:val="3"/>
          </w:tcPr>
          <w:p w:rsidR="004629D7" w:rsidRDefault="004629D7">
            <w:pPr>
              <w:pStyle w:val="ConsPlusNormal"/>
              <w:jc w:val="center"/>
            </w:pPr>
            <w:r>
              <w:t>Женщины</w:t>
            </w:r>
          </w:p>
        </w:tc>
      </w:tr>
      <w:tr w:rsidR="004629D7">
        <w:tc>
          <w:tcPr>
            <w:tcW w:w="3742" w:type="dxa"/>
            <w:gridSpan w:val="2"/>
            <w:vMerge/>
          </w:tcPr>
          <w:p w:rsidR="004629D7" w:rsidRDefault="004629D7"/>
        </w:tc>
        <w:tc>
          <w:tcPr>
            <w:tcW w:w="998" w:type="dxa"/>
            <w:vMerge/>
          </w:tcPr>
          <w:p w:rsidR="004629D7" w:rsidRDefault="004629D7"/>
        </w:tc>
        <w:tc>
          <w:tcPr>
            <w:tcW w:w="682" w:type="dxa"/>
            <w:vMerge/>
          </w:tcPr>
          <w:p w:rsidR="004629D7" w:rsidRDefault="004629D7"/>
        </w:tc>
        <w:tc>
          <w:tcPr>
            <w:tcW w:w="624" w:type="dxa"/>
            <w:vMerge/>
          </w:tcPr>
          <w:p w:rsidR="004629D7" w:rsidRDefault="004629D7"/>
        </w:tc>
        <w:tc>
          <w:tcPr>
            <w:tcW w:w="1587" w:type="dxa"/>
            <w:gridSpan w:val="2"/>
            <w:vMerge/>
          </w:tcPr>
          <w:p w:rsidR="004629D7" w:rsidRDefault="004629D7"/>
        </w:tc>
        <w:tc>
          <w:tcPr>
            <w:tcW w:w="567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83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80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87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4629D7">
        <w:tc>
          <w:tcPr>
            <w:tcW w:w="3742" w:type="dxa"/>
            <w:gridSpan w:val="2"/>
            <w:vMerge/>
          </w:tcPr>
          <w:p w:rsidR="004629D7" w:rsidRDefault="004629D7"/>
        </w:tc>
        <w:tc>
          <w:tcPr>
            <w:tcW w:w="998" w:type="dxa"/>
            <w:vMerge/>
          </w:tcPr>
          <w:p w:rsidR="004629D7" w:rsidRDefault="004629D7"/>
        </w:tc>
        <w:tc>
          <w:tcPr>
            <w:tcW w:w="682" w:type="dxa"/>
            <w:vMerge/>
          </w:tcPr>
          <w:p w:rsidR="004629D7" w:rsidRDefault="004629D7"/>
        </w:tc>
        <w:tc>
          <w:tcPr>
            <w:tcW w:w="624" w:type="dxa"/>
            <w:vMerge/>
          </w:tcPr>
          <w:p w:rsidR="004629D7" w:rsidRDefault="004629D7"/>
        </w:tc>
        <w:tc>
          <w:tcPr>
            <w:tcW w:w="737" w:type="dxa"/>
          </w:tcPr>
          <w:p w:rsidR="004629D7" w:rsidRDefault="004629D7">
            <w:pPr>
              <w:pStyle w:val="ConsPlusNormal"/>
              <w:jc w:val="center"/>
            </w:pPr>
            <w:r>
              <w:t>в трудоспособном возрасте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в возрасте старше трудоспособного</w:t>
            </w:r>
          </w:p>
        </w:tc>
        <w:tc>
          <w:tcPr>
            <w:tcW w:w="567" w:type="dxa"/>
            <w:vMerge/>
          </w:tcPr>
          <w:p w:rsidR="004629D7" w:rsidRDefault="004629D7"/>
        </w:tc>
        <w:tc>
          <w:tcPr>
            <w:tcW w:w="624" w:type="dxa"/>
          </w:tcPr>
          <w:p w:rsidR="004629D7" w:rsidRDefault="004629D7">
            <w:pPr>
              <w:pStyle w:val="ConsPlusNormal"/>
              <w:jc w:val="center"/>
            </w:pPr>
            <w:r>
              <w:t>в трудоспособном возрасте</w:t>
            </w:r>
          </w:p>
        </w:tc>
        <w:tc>
          <w:tcPr>
            <w:tcW w:w="859" w:type="dxa"/>
          </w:tcPr>
          <w:p w:rsidR="004629D7" w:rsidRDefault="004629D7">
            <w:pPr>
              <w:pStyle w:val="ConsPlusNormal"/>
              <w:jc w:val="center"/>
            </w:pPr>
            <w:r>
              <w:t>в возрасте старше трудоспособного</w:t>
            </w:r>
          </w:p>
        </w:tc>
        <w:tc>
          <w:tcPr>
            <w:tcW w:w="680" w:type="dxa"/>
            <w:vMerge/>
          </w:tcPr>
          <w:p w:rsidR="004629D7" w:rsidRDefault="004629D7"/>
        </w:tc>
        <w:tc>
          <w:tcPr>
            <w:tcW w:w="680" w:type="dxa"/>
          </w:tcPr>
          <w:p w:rsidR="004629D7" w:rsidRDefault="004629D7">
            <w:pPr>
              <w:pStyle w:val="ConsPlusNormal"/>
              <w:jc w:val="center"/>
            </w:pPr>
            <w:r>
              <w:t>в трудоспособном возрасте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в возрасте старше трудоспособного</w:t>
            </w:r>
          </w:p>
        </w:tc>
      </w:tr>
      <w:tr w:rsidR="004629D7">
        <w:tc>
          <w:tcPr>
            <w:tcW w:w="3742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8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2" w:type="dxa"/>
          </w:tcPr>
          <w:p w:rsidR="004629D7" w:rsidRDefault="00462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9" w:type="dxa"/>
          </w:tcPr>
          <w:p w:rsidR="004629D7" w:rsidRDefault="004629D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4629D7" w:rsidRDefault="004629D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4629D7" w:rsidRDefault="004629D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</w:tcPr>
          <w:p w:rsidR="004629D7" w:rsidRDefault="004629D7">
            <w:pPr>
              <w:pStyle w:val="ConsPlusNormal"/>
              <w:jc w:val="center"/>
            </w:pPr>
            <w:r>
              <w:t>12</w:t>
            </w:r>
          </w:p>
        </w:tc>
      </w:tr>
      <w:tr w:rsidR="004629D7">
        <w:tc>
          <w:tcPr>
            <w:tcW w:w="3742" w:type="dxa"/>
            <w:gridSpan w:val="2"/>
          </w:tcPr>
          <w:p w:rsidR="004629D7" w:rsidRDefault="004629D7">
            <w:pPr>
              <w:pStyle w:val="ConsPlusNormal"/>
            </w:pPr>
            <w:proofErr w:type="spellStart"/>
            <w:r>
              <w:t>Гиперхолестеринемия</w:t>
            </w:r>
            <w:proofErr w:type="spellEnd"/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15" w:history="1">
              <w:r>
                <w:rPr>
                  <w:color w:val="0000FF"/>
                </w:rPr>
                <w:t>E78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</w:tcPr>
          <w:p w:rsidR="004629D7" w:rsidRDefault="004629D7">
            <w:pPr>
              <w:pStyle w:val="ConsPlusNormal"/>
            </w:pPr>
            <w:r>
              <w:t>Гипергликемия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16" w:history="1">
              <w:r>
                <w:rPr>
                  <w:color w:val="0000FF"/>
                </w:rPr>
                <w:t>R73.9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Курение табака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17" w:history="1">
              <w:r>
                <w:rPr>
                  <w:color w:val="0000FF"/>
                </w:rPr>
                <w:t>Z72.0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85" w:name="P1481"/>
            <w:bookmarkEnd w:id="85"/>
            <w:r>
              <w:t>03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Нерациональное питание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18" w:history="1">
              <w:r>
                <w:rPr>
                  <w:color w:val="0000FF"/>
                </w:rPr>
                <w:t>Z72.4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86" w:name="P1493"/>
            <w:bookmarkEnd w:id="86"/>
            <w:r>
              <w:t>04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</w:tcPr>
          <w:p w:rsidR="004629D7" w:rsidRDefault="004629D7">
            <w:pPr>
              <w:pStyle w:val="ConsPlusNormal"/>
            </w:pPr>
            <w:r>
              <w:t>Избыточная масса тела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19" w:history="1">
              <w:r>
                <w:rPr>
                  <w:color w:val="0000FF"/>
                </w:rPr>
                <w:t>R63.5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87" w:name="P1505"/>
            <w:bookmarkEnd w:id="87"/>
            <w:r>
              <w:t>05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Ожирение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20" w:history="1">
              <w:r>
                <w:rPr>
                  <w:color w:val="0000FF"/>
                </w:rPr>
                <w:t>E66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88" w:name="P1517"/>
            <w:bookmarkEnd w:id="88"/>
            <w:r>
              <w:t>06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Низкая физическая активность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21" w:history="1">
              <w:r>
                <w:rPr>
                  <w:color w:val="0000FF"/>
                </w:rPr>
                <w:t>Z72.3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89" w:name="P1529"/>
            <w:bookmarkEnd w:id="89"/>
            <w:r>
              <w:t>07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</w:tcPr>
          <w:p w:rsidR="004629D7" w:rsidRDefault="004629D7">
            <w:pPr>
              <w:pStyle w:val="ConsPlusNormal"/>
            </w:pPr>
            <w:r>
              <w:t>Риск пагубного потребления алкоголя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22" w:history="1">
              <w:r>
                <w:rPr>
                  <w:color w:val="0000FF"/>
                </w:rPr>
                <w:t>Z72.1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90" w:name="P1541"/>
            <w:bookmarkEnd w:id="90"/>
            <w:r>
              <w:t>08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Риск потребления наркотических средств и психотропных веществ без назначения врача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23" w:history="1">
              <w:r>
                <w:rPr>
                  <w:color w:val="0000FF"/>
                </w:rPr>
                <w:t>Z72.2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91" w:name="P1553"/>
            <w:bookmarkEnd w:id="91"/>
            <w:r>
              <w:t>09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2041" w:type="dxa"/>
            <w:vMerge w:val="restart"/>
          </w:tcPr>
          <w:p w:rsidR="004629D7" w:rsidRDefault="004629D7">
            <w:pPr>
              <w:pStyle w:val="ConsPlusNormal"/>
            </w:pPr>
            <w:r>
              <w:lastRenderedPageBreak/>
              <w:t>Отягощенная наследственность по сердечно-сосудистым заболеваниям</w:t>
            </w:r>
          </w:p>
        </w:tc>
        <w:tc>
          <w:tcPr>
            <w:tcW w:w="1701" w:type="dxa"/>
          </w:tcPr>
          <w:p w:rsidR="004629D7" w:rsidRDefault="004629D7">
            <w:pPr>
              <w:pStyle w:val="ConsPlusNormal"/>
            </w:pPr>
            <w:r>
              <w:t>инфаркт миокарда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24" w:history="1">
              <w:r>
                <w:rPr>
                  <w:color w:val="0000FF"/>
                </w:rPr>
                <w:t>Z82.4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2041" w:type="dxa"/>
            <w:vMerge/>
          </w:tcPr>
          <w:p w:rsidR="004629D7" w:rsidRDefault="004629D7"/>
        </w:tc>
        <w:tc>
          <w:tcPr>
            <w:tcW w:w="1701" w:type="dxa"/>
          </w:tcPr>
          <w:p w:rsidR="004629D7" w:rsidRDefault="004629D7">
            <w:pPr>
              <w:pStyle w:val="ConsPlusNormal"/>
            </w:pPr>
            <w:r>
              <w:t>мозговой инсульт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25" w:history="1">
              <w:r>
                <w:rPr>
                  <w:color w:val="0000FF"/>
                </w:rPr>
                <w:t>Z82.3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2041" w:type="dxa"/>
            <w:vMerge w:val="restart"/>
            <w:vAlign w:val="bottom"/>
          </w:tcPr>
          <w:p w:rsidR="004629D7" w:rsidRDefault="004629D7">
            <w:pPr>
              <w:pStyle w:val="ConsPlusNormal"/>
            </w:pPr>
            <w:r>
              <w:t>Отягощенная наследственность по злокачественным новообразованиям</w:t>
            </w:r>
          </w:p>
        </w:tc>
        <w:tc>
          <w:tcPr>
            <w:tcW w:w="1701" w:type="dxa"/>
          </w:tcPr>
          <w:p w:rsidR="004629D7" w:rsidRDefault="004629D7">
            <w:pPr>
              <w:pStyle w:val="ConsPlusNormal"/>
            </w:pPr>
            <w:proofErr w:type="spellStart"/>
            <w:r>
              <w:t>колоректальной</w:t>
            </w:r>
            <w:proofErr w:type="spellEnd"/>
            <w:r>
              <w:t xml:space="preserve"> области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26" w:history="1">
              <w:r>
                <w:rPr>
                  <w:color w:val="0000FF"/>
                </w:rPr>
                <w:t>Z80.0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2041" w:type="dxa"/>
            <w:vMerge/>
          </w:tcPr>
          <w:p w:rsidR="004629D7" w:rsidRDefault="004629D7"/>
        </w:tc>
        <w:tc>
          <w:tcPr>
            <w:tcW w:w="1701" w:type="dxa"/>
            <w:vAlign w:val="center"/>
          </w:tcPr>
          <w:p w:rsidR="004629D7" w:rsidRDefault="004629D7">
            <w:pPr>
              <w:pStyle w:val="ConsPlusNormal"/>
            </w:pPr>
            <w:r>
              <w:t>других локализаций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27" w:history="1">
              <w:r>
                <w:rPr>
                  <w:color w:val="0000FF"/>
                </w:rPr>
                <w:t>Z80.9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Отягощенная наследственность по хроническим болезням нижних дыхательных путей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28" w:history="1">
              <w:r>
                <w:rPr>
                  <w:color w:val="0000FF"/>
                </w:rPr>
                <w:t>Z82.5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Отягощенная наследственность по сахарному диабету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29" w:history="1">
              <w:r>
                <w:rPr>
                  <w:color w:val="0000FF"/>
                </w:rPr>
                <w:t>Z83.3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Высокий (5% и более) или очень высокий (10% и более) абсолютный сердечно-сосудистый риск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92" w:name="P1639"/>
            <w:bookmarkEnd w:id="92"/>
            <w:r>
              <w:t>16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  <w:vAlign w:val="bottom"/>
          </w:tcPr>
          <w:p w:rsidR="004629D7" w:rsidRDefault="004629D7">
            <w:pPr>
              <w:pStyle w:val="ConsPlusNormal"/>
            </w:pPr>
            <w:r>
              <w:t>Высокий (более 1 ед.) относительный сердечно-сосудистый риск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93" w:name="P1651"/>
            <w:bookmarkEnd w:id="93"/>
            <w:r>
              <w:t>17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3742" w:type="dxa"/>
            <w:gridSpan w:val="2"/>
          </w:tcPr>
          <w:p w:rsidR="004629D7" w:rsidRDefault="004629D7">
            <w:pPr>
              <w:pStyle w:val="ConsPlusNormal"/>
            </w:pPr>
            <w:r>
              <w:t>Старческая астения</w:t>
            </w:r>
          </w:p>
        </w:tc>
        <w:tc>
          <w:tcPr>
            <w:tcW w:w="998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30" w:history="1">
              <w:r>
                <w:rPr>
                  <w:color w:val="0000FF"/>
                </w:rPr>
                <w:t>R54</w:t>
              </w:r>
            </w:hyperlink>
          </w:p>
        </w:tc>
        <w:tc>
          <w:tcPr>
            <w:tcW w:w="682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9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07" w:type="dxa"/>
          </w:tcPr>
          <w:p w:rsidR="004629D7" w:rsidRDefault="004629D7">
            <w:pPr>
              <w:pStyle w:val="ConsPlusNormal"/>
            </w:pPr>
          </w:p>
        </w:tc>
      </w:tr>
    </w:tbl>
    <w:p w:rsidR="004629D7" w:rsidRDefault="004629D7">
      <w:pPr>
        <w:sectPr w:rsidR="004629D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bookmarkStart w:id="94" w:name="P1675"/>
      <w:bookmarkEnd w:id="94"/>
      <w:r>
        <w:t xml:space="preserve">&lt;1&gt; Международная статистическая </w:t>
      </w:r>
      <w:hyperlink r:id="rId131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 (далее - МКБ-10).</w:t>
      </w:r>
    </w:p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4532"/>
      </w:tblGrid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(4001)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32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95" w:name="P1679"/>
            <w:bookmarkEnd w:id="95"/>
            <w:r>
              <w:t xml:space="preserve">Число лиц, у которых по </w:t>
            </w:r>
            <w:hyperlink w:anchor="P1481" w:history="1">
              <w:r>
                <w:rPr>
                  <w:color w:val="0000FF"/>
                </w:rPr>
                <w:t>строкам 03</w:t>
              </w:r>
            </w:hyperlink>
            <w:r>
              <w:t xml:space="preserve">, </w:t>
            </w:r>
            <w:hyperlink w:anchor="P1493" w:history="1">
              <w:r>
                <w:rPr>
                  <w:color w:val="0000FF"/>
                </w:rPr>
                <w:t>04</w:t>
              </w:r>
            </w:hyperlink>
            <w:r>
              <w:t xml:space="preserve">, </w:t>
            </w:r>
            <w:hyperlink w:anchor="P1529" w:history="1">
              <w:r>
                <w:rPr>
                  <w:color w:val="0000FF"/>
                </w:rPr>
                <w:t>07</w:t>
              </w:r>
            </w:hyperlink>
            <w:r>
              <w:t xml:space="preserve">, </w:t>
            </w:r>
            <w:hyperlink w:anchor="P1541" w:history="1">
              <w:r>
                <w:rPr>
                  <w:color w:val="0000FF"/>
                </w:rPr>
                <w:t>08</w:t>
              </w:r>
            </w:hyperlink>
            <w:r>
              <w:t xml:space="preserve">, </w:t>
            </w:r>
            <w:hyperlink w:anchor="P1553" w:history="1">
              <w:r>
                <w:rPr>
                  <w:color w:val="0000FF"/>
                </w:rPr>
                <w:t>09</w:t>
              </w:r>
            </w:hyperlink>
            <w:r>
              <w:t xml:space="preserve"> отсутствуют факторы риска _______.</w:t>
            </w:r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  <w:outlineLvl w:val="1"/>
            </w:pPr>
            <w:bookmarkStart w:id="96" w:name="P1680"/>
            <w:bookmarkEnd w:id="96"/>
            <w:r>
              <w:t>Заболевания, выявленные при проведении профилактического медицинского осмотра (диспансеризации), установление диспансерного наблюдения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(5000)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единица - </w:t>
            </w:r>
            <w:hyperlink r:id="rId133" w:history="1">
              <w:r>
                <w:rPr>
                  <w:color w:val="0000FF"/>
                </w:rPr>
                <w:t>642</w:t>
              </w:r>
            </w:hyperlink>
          </w:p>
        </w:tc>
      </w:tr>
    </w:tbl>
    <w:p w:rsidR="004629D7" w:rsidRDefault="004629D7">
      <w:pPr>
        <w:pStyle w:val="ConsPlusNormal"/>
        <w:jc w:val="both"/>
      </w:pPr>
    </w:p>
    <w:p w:rsidR="004629D7" w:rsidRDefault="004629D7">
      <w:pPr>
        <w:sectPr w:rsidR="004629D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9"/>
        <w:gridCol w:w="854"/>
        <w:gridCol w:w="715"/>
        <w:gridCol w:w="567"/>
        <w:gridCol w:w="1138"/>
        <w:gridCol w:w="680"/>
        <w:gridCol w:w="850"/>
        <w:gridCol w:w="624"/>
        <w:gridCol w:w="994"/>
        <w:gridCol w:w="624"/>
        <w:gridCol w:w="1003"/>
        <w:gridCol w:w="567"/>
        <w:gridCol w:w="1077"/>
      </w:tblGrid>
      <w:tr w:rsidR="004629D7">
        <w:tc>
          <w:tcPr>
            <w:tcW w:w="4109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lastRenderedPageBreak/>
              <w:t>Наименование классов и отдельных заболеваний</w:t>
            </w:r>
          </w:p>
        </w:tc>
        <w:tc>
          <w:tcPr>
            <w:tcW w:w="854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15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 xml:space="preserve">Код </w:t>
            </w:r>
            <w:hyperlink r:id="rId134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3235" w:type="dxa"/>
            <w:gridSpan w:val="4"/>
          </w:tcPr>
          <w:p w:rsidR="004629D7" w:rsidRDefault="004629D7">
            <w:pPr>
              <w:pStyle w:val="ConsPlusNormal"/>
              <w:jc w:val="center"/>
            </w:pPr>
            <w:r>
              <w:t>Выявлено заболеваний</w:t>
            </w:r>
          </w:p>
        </w:tc>
        <w:tc>
          <w:tcPr>
            <w:tcW w:w="4889" w:type="dxa"/>
            <w:gridSpan w:val="6"/>
          </w:tcPr>
          <w:p w:rsidR="004629D7" w:rsidRDefault="004629D7">
            <w:pPr>
              <w:pStyle w:val="ConsPlusNormal"/>
              <w:jc w:val="center"/>
            </w:pPr>
            <w:r>
              <w:t>из них: с впервые в жизни установленным диагнозом</w:t>
            </w:r>
          </w:p>
        </w:tc>
      </w:tr>
      <w:tr w:rsidR="004629D7">
        <w:tc>
          <w:tcPr>
            <w:tcW w:w="4109" w:type="dxa"/>
            <w:vMerge/>
          </w:tcPr>
          <w:p w:rsidR="004629D7" w:rsidRDefault="004629D7"/>
        </w:tc>
        <w:tc>
          <w:tcPr>
            <w:tcW w:w="854" w:type="dxa"/>
            <w:vMerge/>
          </w:tcPr>
          <w:p w:rsidR="004629D7" w:rsidRDefault="004629D7"/>
        </w:tc>
        <w:tc>
          <w:tcPr>
            <w:tcW w:w="715" w:type="dxa"/>
            <w:vMerge/>
          </w:tcPr>
          <w:p w:rsidR="004629D7" w:rsidRDefault="004629D7"/>
        </w:tc>
        <w:tc>
          <w:tcPr>
            <w:tcW w:w="1705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30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618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627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в трудоспособном возрасте</w:t>
            </w:r>
          </w:p>
        </w:tc>
        <w:tc>
          <w:tcPr>
            <w:tcW w:w="1644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в возрасте старше трудоспособного</w:t>
            </w:r>
          </w:p>
        </w:tc>
      </w:tr>
      <w:tr w:rsidR="004629D7">
        <w:tc>
          <w:tcPr>
            <w:tcW w:w="4109" w:type="dxa"/>
            <w:vMerge/>
          </w:tcPr>
          <w:p w:rsidR="004629D7" w:rsidRDefault="004629D7"/>
        </w:tc>
        <w:tc>
          <w:tcPr>
            <w:tcW w:w="854" w:type="dxa"/>
            <w:vMerge/>
          </w:tcPr>
          <w:p w:rsidR="004629D7" w:rsidRDefault="004629D7"/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8" w:type="dxa"/>
          </w:tcPr>
          <w:p w:rsidR="004629D7" w:rsidRDefault="004629D7">
            <w:pPr>
              <w:pStyle w:val="ConsPlusNormal"/>
              <w:jc w:val="center"/>
            </w:pPr>
            <w:r>
              <w:t>из них: установлено диспансерное наблюдение</w:t>
            </w:r>
          </w:p>
        </w:tc>
        <w:tc>
          <w:tcPr>
            <w:tcW w:w="680" w:type="dxa"/>
          </w:tcPr>
          <w:p w:rsidR="004629D7" w:rsidRDefault="004629D7">
            <w:pPr>
              <w:pStyle w:val="ConsPlusNormal"/>
              <w:jc w:val="center"/>
            </w:pPr>
            <w:r>
              <w:t>В трудоспособном возрасте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r>
              <w:t>В возрасте старше трудоспособного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4" w:type="dxa"/>
          </w:tcPr>
          <w:p w:rsidR="004629D7" w:rsidRDefault="004629D7">
            <w:pPr>
              <w:pStyle w:val="ConsPlusNormal"/>
              <w:jc w:val="center"/>
            </w:pPr>
            <w:r>
              <w:t>из них: установлено диспансерное наблюдение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03" w:type="dxa"/>
          </w:tcPr>
          <w:p w:rsidR="004629D7" w:rsidRDefault="004629D7">
            <w:pPr>
              <w:pStyle w:val="ConsPlusNormal"/>
              <w:jc w:val="center"/>
            </w:pPr>
            <w:r>
              <w:t>из них: установлено диспансерное наблюдение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</w:tcPr>
          <w:p w:rsidR="004629D7" w:rsidRDefault="004629D7">
            <w:pPr>
              <w:pStyle w:val="ConsPlusNormal"/>
              <w:jc w:val="center"/>
            </w:pPr>
            <w:r>
              <w:t>из них: установлено диспансерное наблюдение</w:t>
            </w: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4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5" w:type="dxa"/>
          </w:tcPr>
          <w:p w:rsidR="004629D7" w:rsidRDefault="00462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  <w:jc w:val="center"/>
            </w:pPr>
            <w:bookmarkStart w:id="97" w:name="P1707"/>
            <w:bookmarkEnd w:id="97"/>
            <w:r>
              <w:t>4</w:t>
            </w:r>
          </w:p>
        </w:tc>
        <w:tc>
          <w:tcPr>
            <w:tcW w:w="1138" w:type="dxa"/>
          </w:tcPr>
          <w:p w:rsidR="004629D7" w:rsidRDefault="004629D7">
            <w:pPr>
              <w:pStyle w:val="ConsPlusNormal"/>
              <w:jc w:val="center"/>
            </w:pPr>
            <w:bookmarkStart w:id="98" w:name="P1708"/>
            <w:bookmarkEnd w:id="98"/>
            <w:r>
              <w:t>5</w:t>
            </w:r>
          </w:p>
        </w:tc>
        <w:tc>
          <w:tcPr>
            <w:tcW w:w="680" w:type="dxa"/>
          </w:tcPr>
          <w:p w:rsidR="004629D7" w:rsidRDefault="004629D7">
            <w:pPr>
              <w:pStyle w:val="ConsPlusNormal"/>
              <w:jc w:val="center"/>
            </w:pPr>
            <w:bookmarkStart w:id="99" w:name="P1709"/>
            <w:bookmarkEnd w:id="99"/>
            <w:r>
              <w:t>6</w:t>
            </w:r>
          </w:p>
        </w:tc>
        <w:tc>
          <w:tcPr>
            <w:tcW w:w="850" w:type="dxa"/>
          </w:tcPr>
          <w:p w:rsidR="004629D7" w:rsidRDefault="004629D7">
            <w:pPr>
              <w:pStyle w:val="ConsPlusNormal"/>
              <w:jc w:val="center"/>
            </w:pPr>
            <w:bookmarkStart w:id="100" w:name="P1710"/>
            <w:bookmarkEnd w:id="100"/>
            <w:r>
              <w:t>7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  <w:jc w:val="center"/>
            </w:pPr>
            <w:bookmarkStart w:id="101" w:name="P1711"/>
            <w:bookmarkEnd w:id="101"/>
            <w:r>
              <w:t>8</w:t>
            </w:r>
          </w:p>
        </w:tc>
        <w:tc>
          <w:tcPr>
            <w:tcW w:w="994" w:type="dxa"/>
          </w:tcPr>
          <w:p w:rsidR="004629D7" w:rsidRDefault="004629D7">
            <w:pPr>
              <w:pStyle w:val="ConsPlusNormal"/>
              <w:jc w:val="center"/>
            </w:pPr>
            <w:bookmarkStart w:id="102" w:name="P1712"/>
            <w:bookmarkEnd w:id="102"/>
            <w:r>
              <w:t>9</w:t>
            </w:r>
          </w:p>
        </w:tc>
        <w:tc>
          <w:tcPr>
            <w:tcW w:w="624" w:type="dxa"/>
          </w:tcPr>
          <w:p w:rsidR="004629D7" w:rsidRDefault="004629D7">
            <w:pPr>
              <w:pStyle w:val="ConsPlusNormal"/>
              <w:jc w:val="center"/>
            </w:pPr>
            <w:bookmarkStart w:id="103" w:name="P1713"/>
            <w:bookmarkEnd w:id="103"/>
            <w:r>
              <w:t>10</w:t>
            </w:r>
          </w:p>
        </w:tc>
        <w:tc>
          <w:tcPr>
            <w:tcW w:w="1003" w:type="dxa"/>
          </w:tcPr>
          <w:p w:rsidR="004629D7" w:rsidRDefault="004629D7">
            <w:pPr>
              <w:pStyle w:val="ConsPlusNormal"/>
              <w:jc w:val="center"/>
            </w:pPr>
            <w:bookmarkStart w:id="104" w:name="P1714"/>
            <w:bookmarkEnd w:id="104"/>
            <w:r>
              <w:t>11</w:t>
            </w:r>
          </w:p>
        </w:tc>
        <w:tc>
          <w:tcPr>
            <w:tcW w:w="567" w:type="dxa"/>
          </w:tcPr>
          <w:p w:rsidR="004629D7" w:rsidRDefault="004629D7">
            <w:pPr>
              <w:pStyle w:val="ConsPlusNormal"/>
              <w:jc w:val="center"/>
            </w:pPr>
            <w:bookmarkStart w:id="105" w:name="P1715"/>
            <w:bookmarkEnd w:id="105"/>
            <w:r>
              <w:t>12</w:t>
            </w:r>
          </w:p>
        </w:tc>
        <w:tc>
          <w:tcPr>
            <w:tcW w:w="1077" w:type="dxa"/>
          </w:tcPr>
          <w:p w:rsidR="004629D7" w:rsidRDefault="004629D7">
            <w:pPr>
              <w:pStyle w:val="ConsPlusNormal"/>
              <w:jc w:val="center"/>
            </w:pPr>
            <w:bookmarkStart w:id="106" w:name="P1716"/>
            <w:bookmarkEnd w:id="106"/>
            <w:r>
              <w:t>13</w:t>
            </w: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Туберкулез органов дыхания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35" w:history="1">
              <w:r>
                <w:rPr>
                  <w:color w:val="0000FF"/>
                </w:rPr>
                <w:t>A15</w:t>
              </w:r>
            </w:hyperlink>
            <w:r>
              <w:t xml:space="preserve"> - </w:t>
            </w:r>
            <w:hyperlink r:id="rId136" w:history="1">
              <w:r>
                <w:rPr>
                  <w:color w:val="0000FF"/>
                </w:rPr>
                <w:t>A16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Злокачественные новообразования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37" w:history="1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138" w:history="1">
              <w:r>
                <w:rPr>
                  <w:color w:val="0000FF"/>
                </w:rPr>
                <w:t>C97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bottom"/>
          </w:tcPr>
          <w:p w:rsidR="004629D7" w:rsidRDefault="004629D7">
            <w:pPr>
              <w:pStyle w:val="ConsPlusNormal"/>
            </w:pPr>
            <w:r>
              <w:t>Из них губы, полости рта и глотки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39" w:history="1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140" w:history="1">
              <w:r>
                <w:rPr>
                  <w:color w:val="0000FF"/>
                </w:rPr>
                <w:t>C14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них в 1 - 2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bottom"/>
          </w:tcPr>
          <w:p w:rsidR="004629D7" w:rsidRDefault="004629D7">
            <w:pPr>
              <w:pStyle w:val="ConsPlusNormal"/>
            </w:pPr>
            <w:r>
              <w:t>пищевода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41" w:history="1">
              <w:r>
                <w:rPr>
                  <w:color w:val="0000FF"/>
                </w:rPr>
                <w:t>C15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них в 1 - 2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bottom"/>
          </w:tcPr>
          <w:p w:rsidR="004629D7" w:rsidRDefault="004629D7">
            <w:pPr>
              <w:pStyle w:val="ConsPlusNormal"/>
            </w:pPr>
            <w:r>
              <w:t>желудка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42" w:history="1">
              <w:r>
                <w:rPr>
                  <w:color w:val="0000FF"/>
                </w:rPr>
                <w:t>C16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них в 1 - 2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lastRenderedPageBreak/>
              <w:t>тонкого кишечника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43" w:history="1">
              <w:r>
                <w:rPr>
                  <w:color w:val="0000FF"/>
                </w:rPr>
                <w:t>C17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них в 1 - 2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ободочной кишки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44" w:history="1">
              <w:r>
                <w:rPr>
                  <w:color w:val="0000FF"/>
                </w:rPr>
                <w:t>C18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567"/>
            </w:pPr>
            <w:r>
              <w:t>из них в 1 - 2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proofErr w:type="spellStart"/>
            <w:r>
              <w:t>ректосигмоидного</w:t>
            </w:r>
            <w:proofErr w:type="spellEnd"/>
            <w:r>
              <w:t xml:space="preserve"> соединения, прямой кишки, заднего прохода (ануса) и анального канала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45" w:history="1">
              <w:r>
                <w:rPr>
                  <w:color w:val="0000FF"/>
                </w:rPr>
                <w:t>C19</w:t>
              </w:r>
            </w:hyperlink>
            <w:r>
              <w:t xml:space="preserve"> - </w:t>
            </w:r>
            <w:hyperlink r:id="rId146" w:history="1">
              <w:r>
                <w:rPr>
                  <w:color w:val="0000FF"/>
                </w:rPr>
                <w:t>C21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567"/>
            </w:pPr>
            <w:r>
              <w:t>из них в 1 - 2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трахеи, бронхов, легкого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47" w:history="1">
              <w:r>
                <w:rPr>
                  <w:color w:val="0000FF"/>
                </w:rPr>
                <w:t>C33</w:t>
              </w:r>
            </w:hyperlink>
            <w:r>
              <w:t xml:space="preserve">, </w:t>
            </w:r>
            <w:hyperlink r:id="rId148" w:history="1">
              <w:r>
                <w:rPr>
                  <w:color w:val="0000FF"/>
                </w:rPr>
                <w:t>C34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567"/>
            </w:pPr>
            <w:r>
              <w:t>из них в 1 - 2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кожи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49" w:history="1">
              <w:r>
                <w:rPr>
                  <w:color w:val="0000FF"/>
                </w:rPr>
                <w:t>C43</w:t>
              </w:r>
            </w:hyperlink>
            <w:r>
              <w:t xml:space="preserve"> - </w:t>
            </w:r>
            <w:hyperlink r:id="rId150" w:history="1">
              <w:r>
                <w:rPr>
                  <w:color w:val="0000FF"/>
                </w:rPr>
                <w:t>C44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567"/>
            </w:pPr>
            <w:r>
              <w:t>из них в 1 - 2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молочной железы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51" w:history="1">
              <w:r>
                <w:rPr>
                  <w:color w:val="0000FF"/>
                </w:rPr>
                <w:t>C50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567"/>
            </w:pPr>
            <w:r>
              <w:t>из них в 0 - 1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  <w:jc w:val="center"/>
            </w:pPr>
            <w:r>
              <w:t>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2.19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шейки матки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2.20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52" w:history="1">
              <w:r>
                <w:rPr>
                  <w:color w:val="0000FF"/>
                </w:rPr>
                <w:t>C53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567"/>
            </w:pPr>
            <w:r>
              <w:t>из них в 0 - 1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2.21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2.22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bottom"/>
          </w:tcPr>
          <w:p w:rsidR="004629D7" w:rsidRDefault="004629D7">
            <w:pPr>
              <w:pStyle w:val="ConsPlusNormal"/>
            </w:pPr>
            <w:r>
              <w:t>предстательной железы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2.23</w:t>
            </w:r>
          </w:p>
        </w:tc>
        <w:tc>
          <w:tcPr>
            <w:tcW w:w="715" w:type="dxa"/>
            <w:vMerge w:val="restart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53" w:history="1">
              <w:r>
                <w:rPr>
                  <w:color w:val="0000FF"/>
                </w:rPr>
                <w:t>C61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center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них в 1 - 2 стадии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2.24</w:t>
            </w:r>
          </w:p>
        </w:tc>
        <w:tc>
          <w:tcPr>
            <w:tcW w:w="715" w:type="dxa"/>
            <w:vMerge/>
          </w:tcPr>
          <w:p w:rsidR="004629D7" w:rsidRDefault="004629D7"/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lastRenderedPageBreak/>
              <w:t>Сахарный диабет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54" w:history="1">
              <w:r>
                <w:rPr>
                  <w:color w:val="0000FF"/>
                </w:rPr>
                <w:t>E10</w:t>
              </w:r>
            </w:hyperlink>
            <w:r>
              <w:t xml:space="preserve"> - </w:t>
            </w:r>
            <w:hyperlink r:id="rId155" w:history="1">
              <w:r>
                <w:rPr>
                  <w:color w:val="0000FF"/>
                </w:rPr>
                <w:t>E14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bottom"/>
          </w:tcPr>
          <w:p w:rsidR="004629D7" w:rsidRDefault="004629D7">
            <w:pPr>
              <w:pStyle w:val="ConsPlusNormal"/>
              <w:ind w:firstLine="283"/>
              <w:jc w:val="both"/>
            </w:pPr>
            <w:r>
              <w:t>из него: инсулиннезависимый сахарный диабет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56" w:history="1">
              <w:r>
                <w:rPr>
                  <w:color w:val="0000FF"/>
                </w:rPr>
                <w:t>E11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bottom"/>
          </w:tcPr>
          <w:p w:rsidR="004629D7" w:rsidRDefault="004629D7">
            <w:pPr>
              <w:pStyle w:val="ConsPlusNormal"/>
            </w:pPr>
            <w:r>
              <w:t>Преходящие церебральные ишемические приступы (атаки) и родственные синдромы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57" w:history="1">
              <w:r>
                <w:rPr>
                  <w:color w:val="0000FF"/>
                </w:rPr>
                <w:t>G45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Старческая катаракта и другие катаракты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58" w:history="1">
              <w:r>
                <w:rPr>
                  <w:color w:val="0000FF"/>
                </w:rPr>
                <w:t>H25</w:t>
              </w:r>
            </w:hyperlink>
            <w:r>
              <w:t xml:space="preserve">, </w:t>
            </w:r>
            <w:hyperlink r:id="rId159" w:history="1">
              <w:r>
                <w:rPr>
                  <w:color w:val="0000FF"/>
                </w:rPr>
                <w:t>H26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Глаукома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60" w:history="1">
              <w:r>
                <w:rPr>
                  <w:color w:val="0000FF"/>
                </w:rPr>
                <w:t>H40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Слепота и пониженное зрение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61" w:history="1">
              <w:r>
                <w:rPr>
                  <w:color w:val="0000FF"/>
                </w:rPr>
                <w:t>H54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потеря слуха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62" w:history="1">
              <w:r>
                <w:rPr>
                  <w:color w:val="0000FF"/>
                </w:rPr>
                <w:t>H90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Болезни системы кровообращения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63" w:history="1">
              <w:r>
                <w:rPr>
                  <w:color w:val="0000FF"/>
                </w:rPr>
                <w:t>I00</w:t>
              </w:r>
            </w:hyperlink>
            <w:r>
              <w:t xml:space="preserve"> - </w:t>
            </w:r>
            <w:hyperlink r:id="rId164" w:history="1">
              <w:r>
                <w:rPr>
                  <w:color w:val="0000FF"/>
                </w:rPr>
                <w:t>I99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  <w:ind w:left="284"/>
            </w:pPr>
            <w:r>
              <w:t>из них болезни, характеризующиеся повышенным кровяным давлением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65" w:history="1">
              <w:r>
                <w:rPr>
                  <w:color w:val="0000FF"/>
                </w:rPr>
                <w:t>I10</w:t>
              </w:r>
            </w:hyperlink>
            <w:r>
              <w:t xml:space="preserve"> - </w:t>
            </w:r>
            <w:hyperlink r:id="rId166" w:history="1">
              <w:r>
                <w:rPr>
                  <w:color w:val="0000FF"/>
                </w:rPr>
                <w:t>I13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  <w:ind w:left="284"/>
            </w:pPr>
            <w:r>
              <w:t>ишемические болезни сердца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67" w:history="1">
              <w:r>
                <w:rPr>
                  <w:color w:val="0000FF"/>
                </w:rPr>
                <w:t>I20</w:t>
              </w:r>
            </w:hyperlink>
            <w:r>
              <w:t xml:space="preserve"> - </w:t>
            </w:r>
            <w:hyperlink r:id="rId168" w:history="1">
              <w:r>
                <w:rPr>
                  <w:color w:val="0000FF"/>
                </w:rPr>
                <w:t>I25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  <w:ind w:left="284"/>
            </w:pPr>
            <w:r>
              <w:t>цереброваскулярные болезни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69" w:history="1">
              <w:r>
                <w:rPr>
                  <w:color w:val="0000FF"/>
                </w:rPr>
                <w:t>I60</w:t>
              </w:r>
            </w:hyperlink>
            <w:r>
              <w:t xml:space="preserve"> - </w:t>
            </w:r>
            <w:hyperlink r:id="rId170" w:history="1">
              <w:r>
                <w:rPr>
                  <w:color w:val="0000FF"/>
                </w:rPr>
                <w:t>I69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bottom"/>
          </w:tcPr>
          <w:p w:rsidR="004629D7" w:rsidRDefault="004629D7">
            <w:pPr>
              <w:pStyle w:val="ConsPlusNormal"/>
              <w:ind w:left="567"/>
            </w:pPr>
            <w:r>
              <w:t xml:space="preserve">из них: закупорка и стеноз </w:t>
            </w:r>
            <w:proofErr w:type="spellStart"/>
            <w:r>
              <w:t>прецеребральных</w:t>
            </w:r>
            <w:proofErr w:type="spellEnd"/>
            <w:r>
              <w:t xml:space="preserve"> и (или) церебральных артерий, не приводящие к инфаркту мозга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9.4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71" w:history="1">
              <w:r>
                <w:rPr>
                  <w:color w:val="0000FF"/>
                </w:rPr>
                <w:t>I65</w:t>
              </w:r>
            </w:hyperlink>
            <w:r>
              <w:t xml:space="preserve">, </w:t>
            </w:r>
            <w:hyperlink r:id="rId172" w:history="1">
              <w:r>
                <w:rPr>
                  <w:color w:val="0000FF"/>
                </w:rPr>
                <w:t>I66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lastRenderedPageBreak/>
              <w:t>Болезни органов дыхания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73" w:history="1">
              <w:r>
                <w:rPr>
                  <w:color w:val="0000FF"/>
                </w:rPr>
                <w:t>J00</w:t>
              </w:r>
            </w:hyperlink>
            <w:r>
              <w:t xml:space="preserve"> - </w:t>
            </w:r>
            <w:hyperlink r:id="rId174" w:history="1">
              <w:r>
                <w:rPr>
                  <w:color w:val="0000FF"/>
                </w:rPr>
                <w:t>J99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bottom"/>
          </w:tcPr>
          <w:p w:rsidR="004629D7" w:rsidRDefault="004629D7">
            <w:pPr>
              <w:pStyle w:val="ConsPlusNormal"/>
            </w:pPr>
            <w:r>
              <w:t xml:space="preserve">Бронхит, не уточненный как острый и хронический, простой и </w:t>
            </w:r>
            <w:proofErr w:type="spellStart"/>
            <w:r>
              <w:t>слизистогнойный</w:t>
            </w:r>
            <w:proofErr w:type="spellEnd"/>
            <w:r>
              <w:t xml:space="preserve"> хронический бронхит, хронический бронхит неуточненный, эмфизема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75" w:history="1">
              <w:r>
                <w:rPr>
                  <w:color w:val="0000FF"/>
                </w:rPr>
                <w:t>J40</w:t>
              </w:r>
            </w:hyperlink>
            <w:r>
              <w:t xml:space="preserve"> - </w:t>
            </w:r>
            <w:hyperlink r:id="rId176" w:history="1">
              <w:r>
                <w:rPr>
                  <w:color w:val="0000FF"/>
                </w:rPr>
                <w:t>J43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  <w:vAlign w:val="bottom"/>
          </w:tcPr>
          <w:p w:rsidR="004629D7" w:rsidRDefault="004629D7">
            <w:pPr>
              <w:pStyle w:val="ConsPlusNormal"/>
            </w:pPr>
            <w:r>
              <w:t xml:space="preserve">Другая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легочная болезнь, астма, астматический статус, бронхоэктатическая болезнь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77" w:history="1">
              <w:r>
                <w:rPr>
                  <w:color w:val="0000FF"/>
                </w:rPr>
                <w:t>J44</w:t>
              </w:r>
            </w:hyperlink>
            <w:r>
              <w:t xml:space="preserve"> - </w:t>
            </w:r>
            <w:hyperlink r:id="rId178" w:history="1">
              <w:r>
                <w:rPr>
                  <w:color w:val="0000FF"/>
                </w:rPr>
                <w:t>J47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Болезни органов пищеварения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79" w:history="1">
              <w:r>
                <w:rPr>
                  <w:color w:val="0000FF"/>
                </w:rPr>
                <w:t>K00</w:t>
              </w:r>
            </w:hyperlink>
            <w:r>
              <w:t xml:space="preserve"> - </w:t>
            </w:r>
            <w:hyperlink r:id="rId180" w:history="1">
              <w:r>
                <w:rPr>
                  <w:color w:val="0000FF"/>
                </w:rPr>
                <w:t>K93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язва желудка, язва двенадцатиперстной кишки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81" w:history="1">
              <w:r>
                <w:rPr>
                  <w:color w:val="0000FF"/>
                </w:rPr>
                <w:t>K25</w:t>
              </w:r>
            </w:hyperlink>
            <w:r>
              <w:t xml:space="preserve">, </w:t>
            </w:r>
            <w:hyperlink r:id="rId182" w:history="1">
              <w:r>
                <w:rPr>
                  <w:color w:val="0000FF"/>
                </w:rPr>
                <w:t>K26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гастрит и дуоденит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  <w:jc w:val="center"/>
            </w:pPr>
            <w:hyperlink r:id="rId183" w:history="1">
              <w:r>
                <w:rPr>
                  <w:color w:val="0000FF"/>
                </w:rPr>
                <w:t>K29</w:t>
              </w:r>
            </w:hyperlink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4109" w:type="dxa"/>
          </w:tcPr>
          <w:p w:rsidR="004629D7" w:rsidRDefault="004629D7">
            <w:pPr>
              <w:pStyle w:val="ConsPlusNormal"/>
            </w:pPr>
            <w:r>
              <w:t>Прочие</w:t>
            </w:r>
          </w:p>
        </w:tc>
        <w:tc>
          <w:tcPr>
            <w:tcW w:w="854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15" w:type="dxa"/>
            <w:vAlign w:val="center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138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8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850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99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624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03" w:type="dxa"/>
          </w:tcPr>
          <w:p w:rsidR="004629D7" w:rsidRDefault="004629D7">
            <w:pPr>
              <w:pStyle w:val="ConsPlusNormal"/>
            </w:pPr>
          </w:p>
        </w:tc>
        <w:tc>
          <w:tcPr>
            <w:tcW w:w="56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</w:tr>
    </w:tbl>
    <w:p w:rsidR="004629D7" w:rsidRDefault="004629D7">
      <w:pPr>
        <w:sectPr w:rsidR="004629D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4532"/>
      </w:tblGrid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(5001)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84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07" w:name="P2292"/>
            <w:bookmarkEnd w:id="107"/>
            <w:r>
              <w:t>Число лиц с артериальным давлением ниже 140/90 мм рт. ст. на фоне приема гипотензивных лекарственных препаратов, при наличии болезней, характеризующихся повышенным кровяным давлением (</w:t>
            </w:r>
            <w:hyperlink r:id="rId185" w:history="1">
              <w:r>
                <w:rPr>
                  <w:color w:val="0000FF"/>
                </w:rPr>
                <w:t>I10</w:t>
              </w:r>
            </w:hyperlink>
            <w:r>
              <w:t xml:space="preserve"> - </w:t>
            </w:r>
            <w:hyperlink r:id="rId186" w:history="1">
              <w:r>
                <w:rPr>
                  <w:color w:val="0000FF"/>
                </w:rPr>
                <w:t>I15</w:t>
              </w:r>
            </w:hyperlink>
            <w:r>
              <w:t xml:space="preserve"> по </w:t>
            </w:r>
            <w:hyperlink r:id="rId187" w:history="1">
              <w:r>
                <w:rPr>
                  <w:color w:val="0000FF"/>
                </w:rPr>
                <w:t>МКБ-10</w:t>
              </w:r>
            </w:hyperlink>
            <w:r>
              <w:t>) ________.</w:t>
            </w:r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  <w:outlineLvl w:val="1"/>
            </w:pPr>
            <w:bookmarkStart w:id="108" w:name="P2293"/>
            <w:bookmarkEnd w:id="108"/>
            <w:r>
              <w:t>Общие результаты профилактического медицинского осмотра, диспансеризации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(6000)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88" w:history="1">
              <w:r>
                <w:rPr>
                  <w:color w:val="0000FF"/>
                </w:rPr>
                <w:t>792</w:t>
              </w:r>
            </w:hyperlink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830"/>
        <w:gridCol w:w="737"/>
        <w:gridCol w:w="1077"/>
        <w:gridCol w:w="1304"/>
      </w:tblGrid>
      <w:tr w:rsidR="004629D7">
        <w:tc>
          <w:tcPr>
            <w:tcW w:w="5102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Общие результаты</w:t>
            </w:r>
          </w:p>
        </w:tc>
        <w:tc>
          <w:tcPr>
            <w:tcW w:w="830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N строк и</w:t>
            </w:r>
          </w:p>
        </w:tc>
        <w:tc>
          <w:tcPr>
            <w:tcW w:w="3118" w:type="dxa"/>
            <w:gridSpan w:val="3"/>
          </w:tcPr>
          <w:p w:rsidR="004629D7" w:rsidRDefault="004629D7">
            <w:pPr>
              <w:pStyle w:val="ConsPlusNormal"/>
              <w:jc w:val="center"/>
            </w:pPr>
            <w:r>
              <w:t>Число лиц взрослого населения:</w:t>
            </w:r>
          </w:p>
        </w:tc>
      </w:tr>
      <w:tr w:rsidR="004629D7">
        <w:tc>
          <w:tcPr>
            <w:tcW w:w="5102" w:type="dxa"/>
            <w:vMerge/>
          </w:tcPr>
          <w:p w:rsidR="004629D7" w:rsidRDefault="004629D7"/>
        </w:tc>
        <w:tc>
          <w:tcPr>
            <w:tcW w:w="830" w:type="dxa"/>
            <w:vMerge/>
          </w:tcPr>
          <w:p w:rsidR="004629D7" w:rsidRDefault="004629D7"/>
        </w:tc>
        <w:tc>
          <w:tcPr>
            <w:tcW w:w="737" w:type="dxa"/>
            <w:vMerge w:val="restart"/>
          </w:tcPr>
          <w:p w:rsidR="004629D7" w:rsidRDefault="004629D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381" w:type="dxa"/>
            <w:gridSpan w:val="2"/>
          </w:tcPr>
          <w:p w:rsidR="004629D7" w:rsidRDefault="004629D7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4629D7">
        <w:tc>
          <w:tcPr>
            <w:tcW w:w="5102" w:type="dxa"/>
            <w:vMerge/>
          </w:tcPr>
          <w:p w:rsidR="004629D7" w:rsidRDefault="004629D7"/>
        </w:tc>
        <w:tc>
          <w:tcPr>
            <w:tcW w:w="830" w:type="dxa"/>
            <w:vMerge/>
          </w:tcPr>
          <w:p w:rsidR="004629D7" w:rsidRDefault="004629D7"/>
        </w:tc>
        <w:tc>
          <w:tcPr>
            <w:tcW w:w="737" w:type="dxa"/>
            <w:vMerge/>
          </w:tcPr>
          <w:p w:rsidR="004629D7" w:rsidRDefault="004629D7"/>
        </w:tc>
        <w:tc>
          <w:tcPr>
            <w:tcW w:w="1077" w:type="dxa"/>
          </w:tcPr>
          <w:p w:rsidR="004629D7" w:rsidRDefault="004629D7">
            <w:pPr>
              <w:pStyle w:val="ConsPlusNormal"/>
              <w:jc w:val="center"/>
            </w:pPr>
            <w:r>
              <w:t>В трудоспособном возрасте</w:t>
            </w:r>
          </w:p>
        </w:tc>
        <w:tc>
          <w:tcPr>
            <w:tcW w:w="1304" w:type="dxa"/>
          </w:tcPr>
          <w:p w:rsidR="004629D7" w:rsidRDefault="004629D7">
            <w:pPr>
              <w:pStyle w:val="ConsPlusNormal"/>
              <w:jc w:val="center"/>
            </w:pPr>
            <w:r>
              <w:t>В возрасте старше трудоспособного</w:t>
            </w:r>
          </w:p>
        </w:tc>
      </w:tr>
      <w:tr w:rsidR="004629D7">
        <w:tc>
          <w:tcPr>
            <w:tcW w:w="5102" w:type="dxa"/>
          </w:tcPr>
          <w:p w:rsidR="004629D7" w:rsidRDefault="00462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0" w:type="dxa"/>
          </w:tcPr>
          <w:p w:rsidR="004629D7" w:rsidRDefault="00462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  <w:jc w:val="center"/>
            </w:pPr>
            <w:bookmarkStart w:id="109" w:name="P2306"/>
            <w:bookmarkEnd w:id="109"/>
            <w:r>
              <w:t>3</w:t>
            </w:r>
          </w:p>
        </w:tc>
        <w:tc>
          <w:tcPr>
            <w:tcW w:w="1077" w:type="dxa"/>
          </w:tcPr>
          <w:p w:rsidR="004629D7" w:rsidRDefault="004629D7">
            <w:pPr>
              <w:pStyle w:val="ConsPlusNormal"/>
              <w:jc w:val="center"/>
            </w:pPr>
            <w:bookmarkStart w:id="110" w:name="P2307"/>
            <w:bookmarkEnd w:id="110"/>
            <w:r>
              <w:t>4</w:t>
            </w:r>
          </w:p>
        </w:tc>
        <w:tc>
          <w:tcPr>
            <w:tcW w:w="1304" w:type="dxa"/>
          </w:tcPr>
          <w:p w:rsidR="004629D7" w:rsidRDefault="004629D7">
            <w:pPr>
              <w:pStyle w:val="ConsPlusNormal"/>
              <w:jc w:val="center"/>
            </w:pPr>
            <w:bookmarkStart w:id="111" w:name="P2308"/>
            <w:bookmarkEnd w:id="111"/>
            <w:r>
              <w:t>5</w:t>
            </w:r>
          </w:p>
        </w:tc>
      </w:tr>
      <w:tr w:rsidR="004629D7">
        <w:tc>
          <w:tcPr>
            <w:tcW w:w="5102" w:type="dxa"/>
            <w:vAlign w:val="bottom"/>
          </w:tcPr>
          <w:p w:rsidR="004629D7" w:rsidRDefault="004629D7">
            <w:pPr>
              <w:pStyle w:val="ConsPlusNormal"/>
            </w:pPr>
            <w:r>
              <w:t>Определена I группа здоровья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112" w:name="P2310"/>
            <w:bookmarkEnd w:id="112"/>
            <w:r>
              <w:t>01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  <w:vAlign w:val="bottom"/>
          </w:tcPr>
          <w:p w:rsidR="004629D7" w:rsidRDefault="004629D7">
            <w:pPr>
              <w:pStyle w:val="ConsPlusNormal"/>
            </w:pPr>
            <w:r>
              <w:t>Определена II группа здоровья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  <w:vAlign w:val="bottom"/>
          </w:tcPr>
          <w:p w:rsidR="004629D7" w:rsidRDefault="004629D7">
            <w:pPr>
              <w:pStyle w:val="ConsPlusNormal"/>
            </w:pPr>
            <w:r>
              <w:t>Определена IIIА группа здоровья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  <w:vAlign w:val="bottom"/>
          </w:tcPr>
          <w:p w:rsidR="004629D7" w:rsidRDefault="004629D7">
            <w:pPr>
              <w:pStyle w:val="ConsPlusNormal"/>
            </w:pPr>
            <w:r>
              <w:t>Определена IIIБ группа здоровья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113" w:name="P2325"/>
            <w:bookmarkEnd w:id="113"/>
            <w:r>
              <w:t>04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  <w:vAlign w:val="bottom"/>
          </w:tcPr>
          <w:p w:rsidR="004629D7" w:rsidRDefault="004629D7">
            <w:pPr>
              <w:pStyle w:val="ConsPlusNormal"/>
            </w:pPr>
            <w:r>
              <w:t>Направлены при наличии медицинских показаний на дополнительное обследование, не входящее в объем диспансеризации, в том числе направлены на осмотр (консультацию) врачом-онкологом при подозрении на онкологическое заболевание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114" w:name="P2330"/>
            <w:bookmarkEnd w:id="114"/>
            <w:r>
              <w:t>05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</w:tcPr>
          <w:p w:rsidR="004629D7" w:rsidRDefault="004629D7">
            <w:pPr>
              <w:pStyle w:val="ConsPlusNormal"/>
            </w:pPr>
            <w:r>
              <w:t>Установлено диспансерное наблюдение, всего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115" w:name="P2335"/>
            <w:bookmarkEnd w:id="115"/>
            <w:r>
              <w:t>06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  <w:vAlign w:val="bottom"/>
          </w:tcPr>
          <w:p w:rsidR="004629D7" w:rsidRDefault="004629D7">
            <w:pPr>
              <w:pStyle w:val="ConsPlusNormal"/>
            </w:pPr>
            <w:r>
              <w:t>врачом (фельдшером) отделения (кабинета) медицинской профилактики или центра здоровья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06.1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  <w:vAlign w:val="bottom"/>
          </w:tcPr>
          <w:p w:rsidR="004629D7" w:rsidRDefault="004629D7">
            <w:pPr>
              <w:pStyle w:val="ConsPlusNormal"/>
            </w:pPr>
            <w:r>
              <w:t>врачом-терапевтом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06.2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  <w:vAlign w:val="bottom"/>
          </w:tcPr>
          <w:p w:rsidR="004629D7" w:rsidRDefault="004629D7">
            <w:pPr>
              <w:pStyle w:val="ConsPlusNormal"/>
            </w:pPr>
            <w:r>
              <w:t>врачом-специалистом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06.3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  <w:vAlign w:val="bottom"/>
          </w:tcPr>
          <w:p w:rsidR="004629D7" w:rsidRDefault="004629D7">
            <w:pPr>
              <w:pStyle w:val="ConsPlusNormal"/>
            </w:pPr>
            <w:r>
              <w:t>фельдшером фельдшерского здравпункта или фельдшерско-акушерского пункта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06.4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  <w:vAlign w:val="bottom"/>
          </w:tcPr>
          <w:p w:rsidR="004629D7" w:rsidRDefault="004629D7">
            <w:pPr>
              <w:pStyle w:val="ConsPlusNormal"/>
            </w:pPr>
            <w:r>
              <w:t>Направлены для получения специализированной, в том числе высокотехнологичной, медицинской помощи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116" w:name="P2360"/>
            <w:bookmarkEnd w:id="116"/>
            <w:r>
              <w:t>07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5102" w:type="dxa"/>
          </w:tcPr>
          <w:p w:rsidR="004629D7" w:rsidRDefault="004629D7">
            <w:pPr>
              <w:pStyle w:val="ConsPlusNormal"/>
            </w:pPr>
            <w:r>
              <w:t>Направлены на санаторно-курортное лечение</w:t>
            </w:r>
          </w:p>
        </w:tc>
        <w:tc>
          <w:tcPr>
            <w:tcW w:w="830" w:type="dxa"/>
            <w:vAlign w:val="center"/>
          </w:tcPr>
          <w:p w:rsidR="004629D7" w:rsidRDefault="004629D7">
            <w:pPr>
              <w:pStyle w:val="ConsPlusNormal"/>
              <w:jc w:val="center"/>
            </w:pPr>
            <w:bookmarkStart w:id="117" w:name="P2365"/>
            <w:bookmarkEnd w:id="117"/>
            <w:r>
              <w:t>08</w:t>
            </w:r>
          </w:p>
        </w:tc>
        <w:tc>
          <w:tcPr>
            <w:tcW w:w="73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077" w:type="dxa"/>
          </w:tcPr>
          <w:p w:rsidR="004629D7" w:rsidRDefault="004629D7">
            <w:pPr>
              <w:pStyle w:val="ConsPlusNormal"/>
            </w:pPr>
          </w:p>
        </w:tc>
        <w:tc>
          <w:tcPr>
            <w:tcW w:w="1304" w:type="dxa"/>
          </w:tcPr>
          <w:p w:rsidR="004629D7" w:rsidRDefault="004629D7">
            <w:pPr>
              <w:pStyle w:val="ConsPlusNormal"/>
            </w:pP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4532"/>
      </w:tblGrid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lastRenderedPageBreak/>
              <w:t>(6001)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89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18" w:name="P2372"/>
            <w:bookmarkEnd w:id="118"/>
            <w:r>
              <w:t>Общее число работающих лиц, прошедших профилактический медицинский осмотр, диспансеризацию _______.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(6002)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90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19" w:name="P2375"/>
            <w:bookmarkEnd w:id="119"/>
            <w:r>
              <w:t>Общее число неработающих лиц, прошедших профилактический медицинский осмотр, диспансеризацию ________.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(6003)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91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20" w:name="P2378"/>
            <w:bookmarkEnd w:id="120"/>
            <w:r>
              <w:t>Общее число лиц, обучающихся в образовательных организациях по очной форме, прошедших профилактический медицинский осмотр, диспансеризацию _________.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(6004)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92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21" w:name="P2381"/>
            <w:bookmarkEnd w:id="121"/>
            <w:r>
              <w:t>Общее число лиц, имеющих право на получение государственной социальной помощи в виде набора социальных услуг, прошедших профилактический медицинский осмотр, диспансеризацию _______.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(6005)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93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22" w:name="P2384"/>
            <w:bookmarkEnd w:id="122"/>
            <w:r>
              <w:t>Общее число лиц, принадлежащих к коренным малочисленным народам Севера, Сибири и Дальнего Востока Российской Федерации, прошедших профилактический медицинский осмотр, диспансеризацию _______.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(6006)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единица - </w:t>
            </w:r>
            <w:hyperlink r:id="rId194" w:history="1">
              <w:r>
                <w:rPr>
                  <w:color w:val="0000FF"/>
                </w:rPr>
                <w:t>642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23" w:name="P2387"/>
            <w:bookmarkEnd w:id="123"/>
            <w:r>
              <w:t>Общее число мобильных медицинских бригад, принимавших участие в проведении профилактического медицинского осмотра, диспансеризации __________.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(6007)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95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24" w:name="P2390"/>
            <w:bookmarkEnd w:id="124"/>
            <w:r>
              <w:t>Общее число лиц, профилактический медицинский осмотр или первый этап диспансеризация которых были проведены мобильными медицинскими бригадами _________.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(6008)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96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25" w:name="P2393"/>
            <w:bookmarkEnd w:id="125"/>
            <w:r>
              <w:t>Число лиц с отказами от прохождения отдельных медицинских мероприятий в рамках профилактического медицинского осмотра, диспансеризации __________.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(6009)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97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26" w:name="P2396"/>
            <w:bookmarkEnd w:id="126"/>
            <w:r>
              <w:t>Число лиц с отказами от прохождения профилактического медицинского осмотра в целом, от диспансеризации в целом __________.</w:t>
            </w:r>
          </w:p>
        </w:tc>
      </w:tr>
      <w:tr w:rsidR="004629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r>
              <w:t>(6010)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right"/>
            </w:pPr>
            <w:r>
              <w:t xml:space="preserve">Код по ОКЕИ: человек - </w:t>
            </w:r>
            <w:hyperlink r:id="rId198" w:history="1">
              <w:r>
                <w:rPr>
                  <w:color w:val="0000FF"/>
                </w:rPr>
                <w:t>792</w:t>
              </w:r>
            </w:hyperlink>
          </w:p>
        </w:tc>
      </w:tr>
      <w:tr w:rsidR="004629D7"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both"/>
            </w:pPr>
            <w:bookmarkStart w:id="127" w:name="P2399"/>
            <w:bookmarkEnd w:id="127"/>
            <w:r>
              <w:t>Число лиц, проживающих в сельской местности, прошедших профилактический медицинский осмотр, диспансеризацию ____________.</w:t>
            </w:r>
          </w:p>
        </w:tc>
      </w:tr>
    </w:tbl>
    <w:p w:rsidR="004629D7" w:rsidRDefault="004629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40"/>
        <w:gridCol w:w="1531"/>
        <w:gridCol w:w="360"/>
        <w:gridCol w:w="1587"/>
        <w:gridCol w:w="340"/>
        <w:gridCol w:w="2154"/>
      </w:tblGrid>
      <w:tr w:rsidR="004629D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29D7" w:rsidRDefault="004629D7">
            <w:pPr>
              <w:pStyle w:val="ConsPlusNormal"/>
            </w:pPr>
            <w:r>
              <w:t xml:space="preserve">Должностное лицо, ответственное за предоставление статистической информации (лицо, </w:t>
            </w:r>
            <w:r>
              <w:lastRenderedPageBreak/>
              <w:t>уполномоченное предоставлять статистическую информацию от имени юридического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9D7" w:rsidRDefault="004629D7">
            <w:pPr>
              <w:pStyle w:val="ConsPlusNormal"/>
            </w:pPr>
          </w:p>
        </w:tc>
      </w:tr>
      <w:tr w:rsidR="004629D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629D7" w:rsidRDefault="004629D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4629D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</w:pPr>
            <w:r>
              <w:t>"__" ____ 20__ год</w:t>
            </w:r>
          </w:p>
        </w:tc>
      </w:tr>
      <w:tr w:rsidR="004629D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</w:pPr>
            <w:r>
              <w:t>(адрес электронной почты)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629D7" w:rsidRDefault="004629D7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&lt;1&gt; Международная статистическая </w:t>
      </w:r>
      <w:hyperlink r:id="rId199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 (далее - МКБ - 10).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right"/>
        <w:outlineLvl w:val="0"/>
      </w:pPr>
      <w:r>
        <w:t>Приложение N 4</w:t>
      </w:r>
    </w:p>
    <w:p w:rsidR="004629D7" w:rsidRDefault="004629D7">
      <w:pPr>
        <w:pStyle w:val="ConsPlusNormal"/>
        <w:jc w:val="right"/>
      </w:pPr>
      <w:r>
        <w:t>к приказу Министерства здравоохранения</w:t>
      </w:r>
    </w:p>
    <w:p w:rsidR="004629D7" w:rsidRDefault="004629D7">
      <w:pPr>
        <w:pStyle w:val="ConsPlusNormal"/>
        <w:jc w:val="right"/>
      </w:pPr>
      <w:r>
        <w:t>Российской Федерации</w:t>
      </w:r>
    </w:p>
    <w:p w:rsidR="004629D7" w:rsidRDefault="004629D7">
      <w:pPr>
        <w:pStyle w:val="ConsPlusNormal"/>
        <w:jc w:val="right"/>
      </w:pPr>
      <w:r>
        <w:t>от 10 ноября 2020 г. N 1207н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Title"/>
        <w:jc w:val="center"/>
      </w:pPr>
      <w:bookmarkStart w:id="128" w:name="P2442"/>
      <w:bookmarkEnd w:id="128"/>
      <w:r>
        <w:t>ПОРЯДОК</w:t>
      </w:r>
    </w:p>
    <w:p w:rsidR="004629D7" w:rsidRDefault="004629D7">
      <w:pPr>
        <w:pStyle w:val="ConsPlusTitle"/>
        <w:jc w:val="center"/>
      </w:pPr>
      <w:r>
        <w:t>ЗАПОЛНЕНИЯ И СРОКИ ПРЕДСТАВЛЕНИЯ ФОРМЫ ОТРАСЛЕВОЙ</w:t>
      </w:r>
    </w:p>
    <w:p w:rsidR="004629D7" w:rsidRDefault="004629D7">
      <w:pPr>
        <w:pStyle w:val="ConsPlusTitle"/>
        <w:jc w:val="center"/>
      </w:pPr>
      <w:r>
        <w:t>СТАТИСТИЧЕСКОЙ ОТЧЕТНОСТИ N 131/О "СВЕДЕНИЯ О ПРОВЕДЕНИИ</w:t>
      </w:r>
    </w:p>
    <w:p w:rsidR="004629D7" w:rsidRDefault="004629D7">
      <w:pPr>
        <w:pStyle w:val="ConsPlusTitle"/>
        <w:jc w:val="center"/>
      </w:pPr>
      <w:r>
        <w:t>ПРОФИЛАКТИЧЕСКОГО МЕДИЦИНСКОГО ОСМОТРА И ДИСПАНСЕРИЗАЦИИ</w:t>
      </w:r>
    </w:p>
    <w:p w:rsidR="004629D7" w:rsidRDefault="004629D7">
      <w:pPr>
        <w:pStyle w:val="ConsPlusTitle"/>
        <w:jc w:val="center"/>
      </w:pPr>
      <w:r>
        <w:t>ОПРЕДЕЛЕННЫХ ГРУПП ВЗРОСЛОГО НАСЕЛЕНИЯ"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 xml:space="preserve">1. Форма отраслевой статистической отчетности </w:t>
      </w:r>
      <w:hyperlink w:anchor="P917" w:history="1">
        <w:r>
          <w:rPr>
            <w:color w:val="0000FF"/>
          </w:rPr>
          <w:t>N 131/о</w:t>
        </w:r>
      </w:hyperlink>
      <w:r>
        <w:t xml:space="preserve"> "Сведения о проведении профилактического медицинского осмотра и диспансеризации определенных групп взрослого населения" (далее - отчетная форма N 131/о) заполняется медицинскими организациями, оказывающими первичную медико-санитарную помощь (далее - медицинские организации), по результатам проведения профилактического медицинского осмотра и диспансеризации определенных групп взрослого населения &lt;1&gt;.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0" w:history="1">
        <w:r>
          <w:rPr>
            <w:color w:val="0000FF"/>
          </w:rPr>
          <w:t>Порядок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 (зарегистрирован Министерством юстиции Российской Федерации 24 апреля 2019 г., регистрационный N 54495), с изменениями, внесенными приказом Минздрава России от 2 сентября 2019 г. N 716н (зарегистрирован Министерством юстиции Российской Федерации 16 октября 2019 г., регистрационный N 56254) (далее - Порядок).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 xml:space="preserve">2. Медицинские организации заполняют отчетную </w:t>
      </w:r>
      <w:hyperlink w:anchor="P917" w:history="1">
        <w:r>
          <w:rPr>
            <w:color w:val="0000FF"/>
          </w:rPr>
          <w:t>форму N 131/о</w:t>
        </w:r>
      </w:hyperlink>
      <w:r>
        <w:t xml:space="preserve"> ежемесячно, нарастающим итогом, начиная с января текущего года, и до 5 числа месяца, следующего за отчетным периодом, представляют в орган исполнительной власти субъекта Российской Федерации в сфере </w:t>
      </w:r>
      <w:r>
        <w:lastRenderedPageBreak/>
        <w:t>здравоохранения (далее - уполномоченный орган).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3. Уполномоченный орган ежемесячно не позднее 10 числа месяца, следующего за отчетным периодом, представляет нарастающим итогом сводную отчетную информацию по </w:t>
      </w:r>
      <w:hyperlink w:anchor="P917" w:history="1">
        <w:r>
          <w:rPr>
            <w:color w:val="0000FF"/>
          </w:rPr>
          <w:t>форме N 131/о</w:t>
        </w:r>
      </w:hyperlink>
      <w:r>
        <w:t xml:space="preserve"> по субъекту Российской Федерации в Министерство здравоохранения Российской Федерации в электронном виде через Интернет-портал http://asmms.mednet.ru. Сводная годовая отчетная </w:t>
      </w:r>
      <w:hyperlink w:anchor="P917" w:history="1">
        <w:r>
          <w:rPr>
            <w:color w:val="0000FF"/>
          </w:rPr>
          <w:t>форма N 131/о</w:t>
        </w:r>
      </w:hyperlink>
      <w:r>
        <w:t xml:space="preserve"> предоставляется на бумажном носителе не позднее 20 числа месяца, следующего за отчетным периодом.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4. Источником информации для заполнения отчетной </w:t>
      </w:r>
      <w:hyperlink w:anchor="P917" w:history="1">
        <w:r>
          <w:rPr>
            <w:color w:val="0000FF"/>
          </w:rPr>
          <w:t>формы N 131/о</w:t>
        </w:r>
      </w:hyperlink>
      <w:r>
        <w:t xml:space="preserve"> являются карта учета профилактического медицинского осмотра (диспансеризации) (учетная </w:t>
      </w:r>
      <w:hyperlink w:anchor="P46" w:history="1">
        <w:r>
          <w:rPr>
            <w:color w:val="0000FF"/>
          </w:rPr>
          <w:t>форма N 131/у</w:t>
        </w:r>
      </w:hyperlink>
      <w:r>
        <w:t xml:space="preserve">), форма которой утверждена настоящим приказом, медицинская карта пациента, получающего медицинскую помощь в амбулаторных условиях (учетная </w:t>
      </w:r>
      <w:hyperlink r:id="rId201" w:history="1">
        <w:r>
          <w:rPr>
            <w:color w:val="0000FF"/>
          </w:rPr>
          <w:t>форма N 025/у</w:t>
        </w:r>
      </w:hyperlink>
      <w:r>
        <w:t xml:space="preserve">) &lt;2&gt;, а также талон пациента, получающего медицинскую помощь в амбулаторных условиях (учетная </w:t>
      </w:r>
      <w:hyperlink r:id="rId202" w:history="1">
        <w:r>
          <w:rPr>
            <w:color w:val="0000FF"/>
          </w:rPr>
          <w:t>форма N 025-1/у</w:t>
        </w:r>
      </w:hyperlink>
      <w:r>
        <w:t>) &lt;3&gt;.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&lt;2&gt; Утверждена </w:t>
      </w:r>
      <w:hyperlink r:id="rId20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приказом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 (далее - приказ Минздрава России от 15 декабря 2014 г. N 834н).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&lt;3&gt; Утверждена </w:t>
      </w:r>
      <w:hyperlink r:id="rId204" w:history="1">
        <w:r>
          <w:rPr>
            <w:color w:val="0000FF"/>
          </w:rPr>
          <w:t>приказом</w:t>
        </w:r>
      </w:hyperlink>
      <w:r>
        <w:t xml:space="preserve"> Минздрава России от 15 декабря 2014 г. N 834н.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ind w:firstLine="540"/>
        <w:jc w:val="both"/>
      </w:pPr>
      <w:r>
        <w:t xml:space="preserve">5. При заполнении отчетной </w:t>
      </w:r>
      <w:hyperlink w:anchor="P917" w:history="1">
        <w:r>
          <w:rPr>
            <w:color w:val="0000FF"/>
          </w:rPr>
          <w:t>формы N 131/о</w:t>
        </w:r>
      </w:hyperlink>
      <w:r>
        <w:t>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5.1. В </w:t>
      </w:r>
      <w:hyperlink w:anchor="P937" w:history="1">
        <w:r>
          <w:rPr>
            <w:color w:val="0000FF"/>
          </w:rPr>
          <w:t>строке</w:t>
        </w:r>
      </w:hyperlink>
      <w:r>
        <w:t xml:space="preserve"> "Наименование медицинской организации" указываются полное наименование отчитывающейся медицинской организации в соответствии с учредительными документами, зарегистрированными в установленном порядке, а затем в скобках - краткое наименование.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5.2. В </w:t>
      </w:r>
      <w:hyperlink w:anchor="P938" w:history="1">
        <w:r>
          <w:rPr>
            <w:color w:val="0000FF"/>
          </w:rPr>
          <w:t>строке</w:t>
        </w:r>
      </w:hyperlink>
      <w:r>
        <w:t xml:space="preserve"> "Почтовый адрес" указываются наименование субъекта Российской Федерации, юридический адрес с почтовым индексом, наименованием улицы и номера дома; если фактический адрес не совпадает с юридическим, то указывается также фактический (почтовый) адрес.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5.3. При заполнении кодовой </w:t>
      </w:r>
      <w:hyperlink w:anchor="P939" w:history="1">
        <w:r>
          <w:rPr>
            <w:color w:val="0000FF"/>
          </w:rPr>
          <w:t>зоны</w:t>
        </w:r>
      </w:hyperlink>
      <w:r>
        <w:t xml:space="preserve"> титульного листа, отчитывающиеся медицинские организации проставляют код по Общероссийскому классификатору предприятий и организаций (ОКПО) на основании Уведомления о присвоении кода ОКПО, размещенного на Интернет-портале Росстата по адресу: http://websbor.gks.ru, код вида деятельности по </w:t>
      </w:r>
      <w:hyperlink r:id="rId205" w:history="1">
        <w:r>
          <w:rPr>
            <w:color w:val="0000FF"/>
          </w:rPr>
          <w:t>ОКВЭД</w:t>
        </w:r>
      </w:hyperlink>
      <w:r>
        <w:t xml:space="preserve">, код отрасли по </w:t>
      </w:r>
      <w:hyperlink r:id="rId206" w:history="1">
        <w:r>
          <w:rPr>
            <w:color w:val="0000FF"/>
          </w:rPr>
          <w:t>ОКОНХ</w:t>
        </w:r>
      </w:hyperlink>
      <w:r>
        <w:t xml:space="preserve">, код территории по </w:t>
      </w:r>
      <w:hyperlink r:id="rId207" w:history="1">
        <w:r>
          <w:rPr>
            <w:color w:val="0000FF"/>
          </w:rPr>
          <w:t>ОКАТО</w:t>
        </w:r>
      </w:hyperlink>
      <w:r>
        <w:t xml:space="preserve">, код уполномоченного органа по </w:t>
      </w:r>
      <w:hyperlink r:id="rId208" w:history="1">
        <w:r>
          <w:rPr>
            <w:color w:val="0000FF"/>
          </w:rPr>
          <w:t>ОКОГУ</w:t>
        </w:r>
      </w:hyperlink>
      <w:r>
        <w:t>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5.4. В </w:t>
      </w:r>
      <w:hyperlink w:anchor="P950" w:history="1">
        <w:r>
          <w:rPr>
            <w:color w:val="0000FF"/>
          </w:rPr>
          <w:t>таблице 1000</w:t>
        </w:r>
      </w:hyperlink>
      <w:r>
        <w:t xml:space="preserve"> указываются сведения о проведении профилактического медицинского осмотра и диспансеризации определенных групп взрослого населения: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5.4.1. В </w:t>
      </w:r>
      <w:hyperlink w:anchor="P977" w:history="1">
        <w:r>
          <w:rPr>
            <w:color w:val="0000FF"/>
          </w:rPr>
          <w:t>графах 3</w:t>
        </w:r>
      </w:hyperlink>
      <w:r>
        <w:t xml:space="preserve">, </w:t>
      </w:r>
      <w:hyperlink w:anchor="P981" w:history="1">
        <w:r>
          <w:rPr>
            <w:color w:val="0000FF"/>
          </w:rPr>
          <w:t>7</w:t>
        </w:r>
      </w:hyperlink>
      <w:r>
        <w:t xml:space="preserve"> и </w:t>
      </w:r>
      <w:hyperlink w:anchor="P985" w:history="1">
        <w:r>
          <w:rPr>
            <w:color w:val="0000FF"/>
          </w:rPr>
          <w:t>11</w:t>
        </w:r>
      </w:hyperlink>
      <w:r>
        <w:t xml:space="preserve"> указывается численность прикрепленного взрослого населения соответствующей возрастной группы на 01.01 текущего года.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В </w:t>
      </w:r>
      <w:hyperlink w:anchor="P978" w:history="1">
        <w:r>
          <w:rPr>
            <w:color w:val="0000FF"/>
          </w:rPr>
          <w:t>графах 4</w:t>
        </w:r>
      </w:hyperlink>
      <w:r>
        <w:t xml:space="preserve">, </w:t>
      </w:r>
      <w:hyperlink w:anchor="P982" w:history="1">
        <w:r>
          <w:rPr>
            <w:color w:val="0000FF"/>
          </w:rPr>
          <w:t>8</w:t>
        </w:r>
      </w:hyperlink>
      <w:r>
        <w:t xml:space="preserve"> и </w:t>
      </w:r>
      <w:hyperlink w:anchor="P986" w:history="1">
        <w:r>
          <w:rPr>
            <w:color w:val="0000FF"/>
          </w:rPr>
          <w:t>12</w:t>
        </w:r>
      </w:hyperlink>
      <w:r>
        <w:t xml:space="preserve"> указывается численность прикрепленного населения соответствующей возрастной группы, подлежащего профилактическому медицинскому осмотру и диспансеризации, в соответствии с планом их проведения на отчетный период.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lastRenderedPageBreak/>
        <w:t xml:space="preserve">5.4.2. В </w:t>
      </w:r>
      <w:hyperlink w:anchor="P979" w:history="1">
        <w:r>
          <w:rPr>
            <w:color w:val="0000FF"/>
          </w:rPr>
          <w:t>графах 5</w:t>
        </w:r>
      </w:hyperlink>
      <w:r>
        <w:t xml:space="preserve">, </w:t>
      </w:r>
      <w:hyperlink w:anchor="P983" w:history="1">
        <w:r>
          <w:rPr>
            <w:color w:val="0000FF"/>
          </w:rPr>
          <w:t>9</w:t>
        </w:r>
      </w:hyperlink>
      <w:r>
        <w:t xml:space="preserve"> и </w:t>
      </w:r>
      <w:hyperlink w:anchor="P987" w:history="1">
        <w:r>
          <w:rPr>
            <w:color w:val="0000FF"/>
          </w:rPr>
          <w:t>13</w:t>
        </w:r>
      </w:hyperlink>
      <w:r>
        <w:t xml:space="preserve"> указывается число лиц соответствующей группы, фактически прошедших профилактический медицинский осмотр вне рамок диспансеризации (без прохождения диспансеризации).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5.4.3. В </w:t>
      </w:r>
      <w:hyperlink w:anchor="P980" w:history="1">
        <w:r>
          <w:rPr>
            <w:color w:val="0000FF"/>
          </w:rPr>
          <w:t>графах 6</w:t>
        </w:r>
      </w:hyperlink>
      <w:r>
        <w:t xml:space="preserve">, </w:t>
      </w:r>
      <w:hyperlink w:anchor="P984" w:history="1">
        <w:r>
          <w:rPr>
            <w:color w:val="0000FF"/>
          </w:rPr>
          <w:t>10</w:t>
        </w:r>
      </w:hyperlink>
      <w:r>
        <w:t xml:space="preserve"> и </w:t>
      </w:r>
      <w:hyperlink w:anchor="P988" w:history="1">
        <w:r>
          <w:rPr>
            <w:color w:val="0000FF"/>
          </w:rPr>
          <w:t>14</w:t>
        </w:r>
      </w:hyperlink>
      <w:r>
        <w:t xml:space="preserve"> указывается число лиц соответствующей группы, фактически прошедших диспансеризацию определенных групп взрослого населения.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5.4.4. В </w:t>
      </w:r>
      <w:hyperlink w:anchor="P1104" w:history="1">
        <w:r>
          <w:rPr>
            <w:color w:val="0000FF"/>
          </w:rPr>
          <w:t>подстрочнике 1001</w:t>
        </w:r>
      </w:hyperlink>
      <w:r>
        <w:t xml:space="preserve"> указывается общее число лиц, в том числе мужчин и женщин в трудоспособном возрасте, прошедших диспансеризацию определенных групп взрослого населения и профилактический медицинский осмотр.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5.5. В </w:t>
      </w:r>
      <w:hyperlink w:anchor="P1105" w:history="1">
        <w:r>
          <w:rPr>
            <w:color w:val="0000FF"/>
          </w:rPr>
          <w:t>таблице 2000</w:t>
        </w:r>
      </w:hyperlink>
      <w:r>
        <w:t xml:space="preserve"> указываются сведения о приемах (осмотрах), консультациях, исследованиях и иных медицинских вмешательствах (далее - медицинские мероприятия), входящих в объем профилактического медицинского осмотра и первого этапа диспансеризации: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5.5.1. В </w:t>
      </w:r>
      <w:hyperlink w:anchor="P1117" w:history="1">
        <w:r>
          <w:rPr>
            <w:color w:val="0000FF"/>
          </w:rPr>
          <w:t>графе 3</w:t>
        </w:r>
      </w:hyperlink>
      <w:r>
        <w:t xml:space="preserve"> указывается общее число фактически проведенных поемов (осмотр), консультация, исследование и иное медицинское вмешательство (далее - медицинское мероприятие), в рамках профилактического медицинского осмотра или первого этапа диспансеризации.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5.5.2. В </w:t>
      </w:r>
      <w:hyperlink w:anchor="P1118" w:history="1">
        <w:r>
          <w:rPr>
            <w:color w:val="0000FF"/>
          </w:rPr>
          <w:t>графе 4</w:t>
        </w:r>
      </w:hyperlink>
      <w:r>
        <w:t xml:space="preserve"> указывается число учтенных медицинских мероприятий из числа выполненных ранее (в предшествующие 12 месяцев) за исключением мероприятий по </w:t>
      </w:r>
      <w:hyperlink w:anchor="P1122" w:history="1">
        <w:r>
          <w:rPr>
            <w:color w:val="0000FF"/>
          </w:rPr>
          <w:t>строкам 01</w:t>
        </w:r>
      </w:hyperlink>
      <w:r>
        <w:t xml:space="preserve">, </w:t>
      </w:r>
      <w:hyperlink w:anchor="P1230" w:history="1">
        <w:r>
          <w:rPr>
            <w:color w:val="0000FF"/>
          </w:rPr>
          <w:t>19</w:t>
        </w:r>
      </w:hyperlink>
      <w:r>
        <w:t xml:space="preserve"> - </w:t>
      </w:r>
      <w:hyperlink w:anchor="P1249" w:history="1">
        <w:r>
          <w:rPr>
            <w:color w:val="0000FF"/>
          </w:rPr>
          <w:t>20</w:t>
        </w:r>
      </w:hyperlink>
      <w:r>
        <w:t>, которые не могут быть зачтены за предыдущие 12 месяцев.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5.5.3. В </w:t>
      </w:r>
      <w:hyperlink w:anchor="P1119" w:history="1">
        <w:r>
          <w:rPr>
            <w:color w:val="0000FF"/>
          </w:rPr>
          <w:t>графе 5</w:t>
        </w:r>
      </w:hyperlink>
      <w:r>
        <w:t xml:space="preserve"> указывается число отказов от проведения медицинских мероприятий.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5.5.4. В </w:t>
      </w:r>
      <w:hyperlink w:anchor="P1120" w:history="1">
        <w:r>
          <w:rPr>
            <w:color w:val="0000FF"/>
          </w:rPr>
          <w:t>графе 6</w:t>
        </w:r>
      </w:hyperlink>
      <w:r>
        <w:t xml:space="preserve"> указывается число выявленных патологических отклонений по результатам проведенных медицинских мероприятий.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5.5.5. В </w:t>
      </w:r>
      <w:hyperlink w:anchor="P1257" w:history="1">
        <w:r>
          <w:rPr>
            <w:color w:val="0000FF"/>
          </w:rPr>
          <w:t>подстрочнике 2001</w:t>
        </w:r>
      </w:hyperlink>
      <w:r>
        <w:t xml:space="preserve"> указывается число лиц, которые по результатам первого этапа диспансеризации направлены на ее второй этап.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5.6. В </w:t>
      </w:r>
      <w:hyperlink w:anchor="P1258" w:history="1">
        <w:r>
          <w:rPr>
            <w:color w:val="0000FF"/>
          </w:rPr>
          <w:t>таблице 3000</w:t>
        </w:r>
      </w:hyperlink>
      <w:r>
        <w:t xml:space="preserve"> указываются сведения о медицинских мероприятиях, входящих в объем второго этапа диспансеризации.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5.6.1. В </w:t>
      </w:r>
      <w:hyperlink w:anchor="P1272" w:history="1">
        <w:r>
          <w:rPr>
            <w:color w:val="0000FF"/>
          </w:rPr>
          <w:t>графе 3</w:t>
        </w:r>
      </w:hyperlink>
      <w:r>
        <w:t xml:space="preserve"> указывается число лиц с выявленными медицинскими показаниями к проведению медицинского мероприятия второго этапа диспансеризации по результатам первого этапа диспансеризации.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5.6.2. В </w:t>
      </w:r>
      <w:hyperlink w:anchor="P1273" w:history="1">
        <w:r>
          <w:rPr>
            <w:color w:val="0000FF"/>
          </w:rPr>
          <w:t>графе 4</w:t>
        </w:r>
      </w:hyperlink>
      <w:r>
        <w:t xml:space="preserve"> указывается число выполненных медицинских мероприятий в рамках диспансеризации.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5.6.3. В </w:t>
      </w:r>
      <w:hyperlink w:anchor="P1274" w:history="1">
        <w:r>
          <w:rPr>
            <w:color w:val="0000FF"/>
          </w:rPr>
          <w:t>графе 5</w:t>
        </w:r>
      </w:hyperlink>
      <w:r>
        <w:t xml:space="preserve"> указывается число выполненных ранее (вне рамок диспансеризации в предшествующие 12 месяцев) медицинских мероприятий и зачтенных как выполненные при подведении итогов диспансеризации.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5.6.4. В </w:t>
      </w:r>
      <w:hyperlink w:anchor="P1275" w:history="1">
        <w:r>
          <w:rPr>
            <w:color w:val="0000FF"/>
          </w:rPr>
          <w:t>графе 6</w:t>
        </w:r>
      </w:hyperlink>
      <w:r>
        <w:t xml:space="preserve"> указывается число отказов от каждого из медицинских мероприятий второго этапа диспансеризации.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5.6.5. В </w:t>
      </w:r>
      <w:hyperlink w:anchor="P1276" w:history="1">
        <w:r>
          <w:rPr>
            <w:color w:val="0000FF"/>
          </w:rPr>
          <w:t>графе 7</w:t>
        </w:r>
      </w:hyperlink>
      <w:r>
        <w:t xml:space="preserve"> указывается число впервые выявленных заболеваний (состояний) при выполнении каждого мероприятия, за исключением мероприятий по </w:t>
      </w:r>
      <w:hyperlink w:anchor="P1362" w:history="1">
        <w:r>
          <w:rPr>
            <w:color w:val="0000FF"/>
          </w:rPr>
          <w:t>строкам 13</w:t>
        </w:r>
      </w:hyperlink>
      <w:r>
        <w:t xml:space="preserve">, </w:t>
      </w:r>
      <w:hyperlink w:anchor="P1369" w:history="1">
        <w:r>
          <w:rPr>
            <w:color w:val="0000FF"/>
          </w:rPr>
          <w:t>13.1</w:t>
        </w:r>
      </w:hyperlink>
      <w:r>
        <w:t xml:space="preserve"> - </w:t>
      </w:r>
      <w:hyperlink w:anchor="P1390" w:history="1">
        <w:r>
          <w:rPr>
            <w:color w:val="0000FF"/>
          </w:rPr>
          <w:t>13.4</w:t>
        </w:r>
      </w:hyperlink>
      <w:r>
        <w:t>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5.6.6. В </w:t>
      </w:r>
      <w:hyperlink w:anchor="P1413" w:history="1">
        <w:r>
          <w:rPr>
            <w:color w:val="0000FF"/>
          </w:rPr>
          <w:t>подстрочниках 3001</w:t>
        </w:r>
      </w:hyperlink>
      <w:r>
        <w:t xml:space="preserve">, </w:t>
      </w:r>
      <w:hyperlink w:anchor="P1416" w:history="1">
        <w:r>
          <w:rPr>
            <w:color w:val="0000FF"/>
          </w:rPr>
          <w:t>3002</w:t>
        </w:r>
      </w:hyperlink>
      <w:r>
        <w:t xml:space="preserve">, </w:t>
      </w:r>
      <w:hyperlink w:anchor="P1419" w:history="1">
        <w:r>
          <w:rPr>
            <w:color w:val="0000FF"/>
          </w:rPr>
          <w:t>3003</w:t>
        </w:r>
      </w:hyperlink>
      <w:r>
        <w:t xml:space="preserve"> указывается соответствующее.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5.7. В </w:t>
      </w:r>
      <w:hyperlink w:anchor="P1420" w:history="1">
        <w:r>
          <w:rPr>
            <w:color w:val="0000FF"/>
          </w:rPr>
          <w:t>таблице 4000</w:t>
        </w:r>
      </w:hyperlink>
      <w:r>
        <w:t xml:space="preserve"> указываются сведения о числе лиц с выявленными при проведении профилактического медицинского осмотра и диспансеризации факторами риска, заболеваниями и другими патологическими состояниями, повышающими вероятность развития хронических </w:t>
      </w:r>
      <w:r>
        <w:lastRenderedPageBreak/>
        <w:t>неинфекционных заболеваний (далее - лица с факторами риска), в трудоспособном и старше трудоспособного возрастных группах, при этом число выявленных в рамках профилактического медицинского осмотра (диспансеризации) лиц с факторами риска может превышать число лиц, прошедших профилактический медицинский осмотр (диспансеризацию):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5.7.1. В </w:t>
      </w:r>
      <w:hyperlink w:anchor="P1505" w:history="1">
        <w:r>
          <w:rPr>
            <w:color w:val="0000FF"/>
          </w:rPr>
          <w:t>строке 05</w:t>
        </w:r>
      </w:hyperlink>
      <w:r>
        <w:t xml:space="preserve"> "Избыточная масса тела" (код </w:t>
      </w:r>
      <w:hyperlink r:id="rId209" w:history="1">
        <w:r>
          <w:rPr>
            <w:color w:val="0000FF"/>
          </w:rPr>
          <w:t>R63.5</w:t>
        </w:r>
      </w:hyperlink>
      <w:r>
        <w:t>) указывается число лиц, прошедших диспансеризацию или профилактический медицинский осмотр, у которых величина индекса массы тела составляет 25 - 29,9 кг/м</w:t>
      </w:r>
      <w:r>
        <w:rPr>
          <w:vertAlign w:val="superscript"/>
        </w:rPr>
        <w:t>2</w:t>
      </w:r>
      <w:r>
        <w:t>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5.7.2. В </w:t>
      </w:r>
      <w:hyperlink w:anchor="P1517" w:history="1">
        <w:r>
          <w:rPr>
            <w:color w:val="0000FF"/>
          </w:rPr>
          <w:t>строке 06</w:t>
        </w:r>
      </w:hyperlink>
      <w:r>
        <w:t xml:space="preserve"> "Ожирение" (код </w:t>
      </w:r>
      <w:hyperlink r:id="rId210" w:history="1">
        <w:r>
          <w:rPr>
            <w:color w:val="0000FF"/>
          </w:rPr>
          <w:t>E66</w:t>
        </w:r>
      </w:hyperlink>
      <w:r>
        <w:t>) указывается число лиц, прошедших диспансеризацию или профилактический медицинский осмотр, у которых величина индекса массы тела составляет 30,0 кг/м</w:t>
      </w:r>
      <w:r>
        <w:rPr>
          <w:vertAlign w:val="superscript"/>
        </w:rPr>
        <w:t>2</w:t>
      </w:r>
      <w:r>
        <w:t xml:space="preserve"> и более.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5.7.3. В </w:t>
      </w:r>
      <w:hyperlink w:anchor="P1639" w:history="1">
        <w:r>
          <w:rPr>
            <w:color w:val="0000FF"/>
          </w:rPr>
          <w:t>строке 16</w:t>
        </w:r>
      </w:hyperlink>
      <w:r>
        <w:t xml:space="preserve"> указываются сведения о числе лиц в возрасте в возрасте 40 - 64 лет, имеющих высокий и очень высокий абсолютный сердечно-сосудистый риск.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5.7.4. В </w:t>
      </w:r>
      <w:hyperlink w:anchor="P1651" w:history="1">
        <w:r>
          <w:rPr>
            <w:color w:val="0000FF"/>
          </w:rPr>
          <w:t>строке 17</w:t>
        </w:r>
      </w:hyperlink>
      <w:r>
        <w:t xml:space="preserve"> указываются сведения о числе лиц в возрасте от 18 до 39 лет, имеющих высокий относительный сердечно-сосудистый риск.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5.7.5. В </w:t>
      </w:r>
      <w:hyperlink w:anchor="P1679" w:history="1">
        <w:r>
          <w:rPr>
            <w:color w:val="0000FF"/>
          </w:rPr>
          <w:t>подстрочнике 4001</w:t>
        </w:r>
      </w:hyperlink>
      <w:r>
        <w:t xml:space="preserve"> указываются сведения о числе лиц с отсутствием всех следующих факторов риска: курение табака (</w:t>
      </w:r>
      <w:hyperlink r:id="rId211" w:history="1">
        <w:r>
          <w:rPr>
            <w:color w:val="0000FF"/>
          </w:rPr>
          <w:t>Z72.0</w:t>
        </w:r>
      </w:hyperlink>
      <w:r>
        <w:t xml:space="preserve">) - </w:t>
      </w:r>
      <w:hyperlink w:anchor="P1481" w:history="1">
        <w:r>
          <w:rPr>
            <w:color w:val="0000FF"/>
          </w:rPr>
          <w:t>строка 03</w:t>
        </w:r>
      </w:hyperlink>
      <w:r>
        <w:t>, нерациональное питание (</w:t>
      </w:r>
      <w:hyperlink r:id="rId212" w:history="1">
        <w:r>
          <w:rPr>
            <w:color w:val="0000FF"/>
          </w:rPr>
          <w:t>Z72.4</w:t>
        </w:r>
      </w:hyperlink>
      <w:r>
        <w:t xml:space="preserve">) - </w:t>
      </w:r>
      <w:hyperlink w:anchor="P1493" w:history="1">
        <w:r>
          <w:rPr>
            <w:color w:val="0000FF"/>
          </w:rPr>
          <w:t>строка 04</w:t>
        </w:r>
      </w:hyperlink>
      <w:r>
        <w:t>, низкая физическая активность (</w:t>
      </w:r>
      <w:hyperlink r:id="rId213" w:history="1">
        <w:r>
          <w:rPr>
            <w:color w:val="0000FF"/>
          </w:rPr>
          <w:t>Z72.3</w:t>
        </w:r>
      </w:hyperlink>
      <w:r>
        <w:t xml:space="preserve">) - </w:t>
      </w:r>
      <w:hyperlink w:anchor="P1529" w:history="1">
        <w:r>
          <w:rPr>
            <w:color w:val="0000FF"/>
          </w:rPr>
          <w:t>строка 07</w:t>
        </w:r>
      </w:hyperlink>
      <w:r>
        <w:t>, риск пагубного потребления алкоголя (</w:t>
      </w:r>
      <w:hyperlink r:id="rId214" w:history="1">
        <w:r>
          <w:rPr>
            <w:color w:val="0000FF"/>
          </w:rPr>
          <w:t>Z72.1</w:t>
        </w:r>
      </w:hyperlink>
      <w:r>
        <w:t xml:space="preserve">) - </w:t>
      </w:r>
      <w:hyperlink w:anchor="P1541" w:history="1">
        <w:r>
          <w:rPr>
            <w:color w:val="0000FF"/>
          </w:rPr>
          <w:t>строка 08</w:t>
        </w:r>
      </w:hyperlink>
      <w:r>
        <w:t>, риск потребления наркотических средств и психотропных веществ без назначения врача (</w:t>
      </w:r>
      <w:hyperlink r:id="rId215" w:history="1">
        <w:r>
          <w:rPr>
            <w:color w:val="0000FF"/>
          </w:rPr>
          <w:t>Z72.2</w:t>
        </w:r>
      </w:hyperlink>
      <w:r>
        <w:t xml:space="preserve">) - </w:t>
      </w:r>
      <w:hyperlink w:anchor="P1553" w:history="1">
        <w:r>
          <w:rPr>
            <w:color w:val="0000FF"/>
          </w:rPr>
          <w:t>строка 09</w:t>
        </w:r>
      </w:hyperlink>
      <w:r>
        <w:t>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5.8. В </w:t>
      </w:r>
      <w:hyperlink w:anchor="P1680" w:history="1">
        <w:r>
          <w:rPr>
            <w:color w:val="0000FF"/>
          </w:rPr>
          <w:t>таблице 5000</w:t>
        </w:r>
      </w:hyperlink>
      <w:r>
        <w:t xml:space="preserve"> указываются сведения о числе заболеваний, выявленных, в том числе впервые, при проведении профилактического медицинского осмотра (диспансеризации), установлении диспансерного наблюдения.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5.8.1. В </w:t>
      </w:r>
      <w:hyperlink w:anchor="P1707" w:history="1">
        <w:r>
          <w:rPr>
            <w:color w:val="0000FF"/>
          </w:rPr>
          <w:t>графах 4</w:t>
        </w:r>
      </w:hyperlink>
      <w:r>
        <w:t xml:space="preserve">, </w:t>
      </w:r>
      <w:hyperlink w:anchor="P1709" w:history="1">
        <w:r>
          <w:rPr>
            <w:color w:val="0000FF"/>
          </w:rPr>
          <w:t>6</w:t>
        </w:r>
      </w:hyperlink>
      <w:r>
        <w:t xml:space="preserve"> и </w:t>
      </w:r>
      <w:hyperlink w:anchor="P1710" w:history="1">
        <w:r>
          <w:rPr>
            <w:color w:val="0000FF"/>
          </w:rPr>
          <w:t>7</w:t>
        </w:r>
      </w:hyperlink>
      <w:r>
        <w:t xml:space="preserve"> указывается число случаев, как ранее выявленных заболеваний, так и впервые выявленных в процессе профилактического медицинского осмотра (диспансеризации) (</w:t>
      </w:r>
      <w:hyperlink w:anchor="P1707" w:history="1">
        <w:r>
          <w:rPr>
            <w:color w:val="0000FF"/>
          </w:rPr>
          <w:t>графа 4</w:t>
        </w:r>
      </w:hyperlink>
      <w:r>
        <w:t xml:space="preserve"> должна быть равна сумме </w:t>
      </w:r>
      <w:hyperlink w:anchor="P1709" w:history="1">
        <w:r>
          <w:rPr>
            <w:color w:val="0000FF"/>
          </w:rPr>
          <w:t>граф 6</w:t>
        </w:r>
      </w:hyperlink>
      <w:r>
        <w:t xml:space="preserve"> и </w:t>
      </w:r>
      <w:hyperlink w:anchor="P1710" w:history="1">
        <w:r>
          <w:rPr>
            <w:color w:val="0000FF"/>
          </w:rPr>
          <w:t>7</w:t>
        </w:r>
      </w:hyperlink>
      <w:r>
        <w:t xml:space="preserve"> по всем строкам).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5.8.2. В </w:t>
      </w:r>
      <w:hyperlink w:anchor="P1708" w:history="1">
        <w:r>
          <w:rPr>
            <w:color w:val="0000FF"/>
          </w:rPr>
          <w:t>графе 5</w:t>
        </w:r>
      </w:hyperlink>
      <w:r>
        <w:t xml:space="preserve"> указывается общее число случаев установления диспансерного наблюдения, включая случаи ранее установленного диспансерного наблюдения и диспансерного наблюдения, установленного по результатам профилактического медицинского осмотра (диспансеризации).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5.8.3. В </w:t>
      </w:r>
      <w:hyperlink w:anchor="P1711" w:history="1">
        <w:r>
          <w:rPr>
            <w:color w:val="0000FF"/>
          </w:rPr>
          <w:t>графах 8</w:t>
        </w:r>
      </w:hyperlink>
      <w:r>
        <w:t xml:space="preserve">, </w:t>
      </w:r>
      <w:hyperlink w:anchor="P1713" w:history="1">
        <w:r>
          <w:rPr>
            <w:color w:val="0000FF"/>
          </w:rPr>
          <w:t>10</w:t>
        </w:r>
      </w:hyperlink>
      <w:r>
        <w:t xml:space="preserve"> и </w:t>
      </w:r>
      <w:hyperlink w:anchor="P1715" w:history="1">
        <w:r>
          <w:rPr>
            <w:color w:val="0000FF"/>
          </w:rPr>
          <w:t>12</w:t>
        </w:r>
      </w:hyperlink>
      <w:r>
        <w:t xml:space="preserve"> указывается число случаев впервые выявленных в процессе профилактического медицинского осмотра (диспансеризации) заболеваний, при этом числа в </w:t>
      </w:r>
      <w:hyperlink w:anchor="P1711" w:history="1">
        <w:r>
          <w:rPr>
            <w:color w:val="0000FF"/>
          </w:rPr>
          <w:t>графе 8</w:t>
        </w:r>
      </w:hyperlink>
      <w:r>
        <w:t xml:space="preserve"> не могут быть больше чисел в </w:t>
      </w:r>
      <w:hyperlink w:anchor="P1707" w:history="1">
        <w:r>
          <w:rPr>
            <w:color w:val="0000FF"/>
          </w:rPr>
          <w:t>графе 4</w:t>
        </w:r>
      </w:hyperlink>
      <w:r>
        <w:t xml:space="preserve"> по всем строкам.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5.8.4. В </w:t>
      </w:r>
      <w:hyperlink w:anchor="P1712" w:history="1">
        <w:r>
          <w:rPr>
            <w:color w:val="0000FF"/>
          </w:rPr>
          <w:t>графах 9</w:t>
        </w:r>
      </w:hyperlink>
      <w:r>
        <w:t xml:space="preserve">, </w:t>
      </w:r>
      <w:hyperlink w:anchor="P1714" w:history="1">
        <w:r>
          <w:rPr>
            <w:color w:val="0000FF"/>
          </w:rPr>
          <w:t>11</w:t>
        </w:r>
      </w:hyperlink>
      <w:r>
        <w:t xml:space="preserve"> и </w:t>
      </w:r>
      <w:hyperlink w:anchor="P1716" w:history="1">
        <w:r>
          <w:rPr>
            <w:color w:val="0000FF"/>
          </w:rPr>
          <w:t>13</w:t>
        </w:r>
      </w:hyperlink>
      <w:r>
        <w:t xml:space="preserve"> указывается число случаев впервые установленного диспансерного наблюдения.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5.8.5. В </w:t>
      </w:r>
      <w:hyperlink w:anchor="P2292" w:history="1">
        <w:r>
          <w:rPr>
            <w:color w:val="0000FF"/>
          </w:rPr>
          <w:t>подстрочнике 5001</w:t>
        </w:r>
      </w:hyperlink>
      <w:r>
        <w:t xml:space="preserve"> указывается число выявленных по результатам профилактического медицинского осмотра или диспансеризации лиц, имеющих уровень артериального давления ниже 140/90 мм рт. ст. на фоне приема гипотензивных лекарственных препаратов, при наличии болезней, характеризующихся повышенным кровяным давлением (</w:t>
      </w:r>
      <w:hyperlink r:id="rId216" w:history="1">
        <w:r>
          <w:rPr>
            <w:color w:val="0000FF"/>
          </w:rPr>
          <w:t>I10</w:t>
        </w:r>
      </w:hyperlink>
      <w:r>
        <w:t xml:space="preserve"> - </w:t>
      </w:r>
      <w:hyperlink r:id="rId217" w:history="1">
        <w:r>
          <w:rPr>
            <w:color w:val="0000FF"/>
          </w:rPr>
          <w:t>I15</w:t>
        </w:r>
      </w:hyperlink>
      <w:r>
        <w:t>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5.9. В </w:t>
      </w:r>
      <w:hyperlink w:anchor="P2293" w:history="1">
        <w:r>
          <w:rPr>
            <w:color w:val="0000FF"/>
          </w:rPr>
          <w:t>таблице 6000</w:t>
        </w:r>
      </w:hyperlink>
      <w:r>
        <w:t xml:space="preserve"> указываются общие результаты профилактического медицинского осмотра и диспансеризации: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5.9.1. В </w:t>
      </w:r>
      <w:hyperlink w:anchor="P2306" w:history="1">
        <w:r>
          <w:rPr>
            <w:color w:val="0000FF"/>
          </w:rPr>
          <w:t>графе 3</w:t>
        </w:r>
      </w:hyperlink>
      <w:r>
        <w:t xml:space="preserve"> указывается общее число лиц, прошедших профилактический медицинский осмотр (диспансеризацию).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5.9.2. В </w:t>
      </w:r>
      <w:hyperlink w:anchor="P2307" w:history="1">
        <w:r>
          <w:rPr>
            <w:color w:val="0000FF"/>
          </w:rPr>
          <w:t>графе 4</w:t>
        </w:r>
      </w:hyperlink>
      <w:r>
        <w:t xml:space="preserve"> указывается число лиц трудоспособного возраста, прошедших </w:t>
      </w:r>
      <w:r>
        <w:lastRenderedPageBreak/>
        <w:t>профилактический медицинский осмотр (диспансеризацию).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5.9.3. В </w:t>
      </w:r>
      <w:hyperlink w:anchor="P2308" w:history="1">
        <w:r>
          <w:rPr>
            <w:color w:val="0000FF"/>
          </w:rPr>
          <w:t>графе 5</w:t>
        </w:r>
      </w:hyperlink>
      <w:r>
        <w:t xml:space="preserve"> указывается число лиц в возрасте старше трудоспособного, прошедших профилактический медицинский осмотр (диспансеризацию).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5.9.4. В </w:t>
      </w:r>
      <w:hyperlink w:anchor="P2310" w:history="1">
        <w:r>
          <w:rPr>
            <w:color w:val="0000FF"/>
          </w:rPr>
          <w:t>строках 01</w:t>
        </w:r>
      </w:hyperlink>
      <w:r>
        <w:t xml:space="preserve"> - </w:t>
      </w:r>
      <w:hyperlink w:anchor="P2325" w:history="1">
        <w:r>
          <w:rPr>
            <w:color w:val="0000FF"/>
          </w:rPr>
          <w:t>04</w:t>
        </w:r>
      </w:hyperlink>
      <w:r>
        <w:t xml:space="preserve"> указывается число лиц, прошедших профилактический медицинский осмотр или диспансеризацию, у которых определена соответствующая группа здоровья в соответствии с </w:t>
      </w:r>
      <w:hyperlink r:id="rId218" w:history="1">
        <w:r>
          <w:rPr>
            <w:color w:val="0000FF"/>
          </w:rPr>
          <w:t>пунктом 23</w:t>
        </w:r>
      </w:hyperlink>
      <w:r>
        <w:t xml:space="preserve"> Порядка.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5.9.5. В </w:t>
      </w:r>
      <w:hyperlink w:anchor="P2330" w:history="1">
        <w:r>
          <w:rPr>
            <w:color w:val="0000FF"/>
          </w:rPr>
          <w:t>строке 05</w:t>
        </w:r>
      </w:hyperlink>
      <w:r>
        <w:t xml:space="preserve"> указывается число лиц, которые направлены при наличии медицинских показаний на дополнительное обследование, не входящее в объем диспансеризации, в том числе на осмотр (консультацию) врачом-онкологом при подозрении на онкологическое заболевание.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5.9.6. В </w:t>
      </w:r>
      <w:hyperlink w:anchor="P2335" w:history="1">
        <w:r>
          <w:rPr>
            <w:color w:val="0000FF"/>
          </w:rPr>
          <w:t>строке 06</w:t>
        </w:r>
      </w:hyperlink>
      <w:r>
        <w:t xml:space="preserve"> указывается число лиц с установленным диспансерным наблюдением.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5.9.7. В </w:t>
      </w:r>
      <w:hyperlink w:anchor="P2360" w:history="1">
        <w:r>
          <w:rPr>
            <w:color w:val="0000FF"/>
          </w:rPr>
          <w:t>строке 07</w:t>
        </w:r>
      </w:hyperlink>
      <w:r>
        <w:t xml:space="preserve"> указывается число лиц, направленных для получения специализированной, в том числе высокотехнологичной, медицинской помощи.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5.9.8. В </w:t>
      </w:r>
      <w:hyperlink w:anchor="P2365" w:history="1">
        <w:r>
          <w:rPr>
            <w:color w:val="0000FF"/>
          </w:rPr>
          <w:t>строке 08</w:t>
        </w:r>
      </w:hyperlink>
      <w:r>
        <w:t xml:space="preserve"> указывается число лиц, которые направлены на санаторно-курортное лечение.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 xml:space="preserve">5.9.9. В </w:t>
      </w:r>
      <w:hyperlink w:anchor="P2372" w:history="1">
        <w:r>
          <w:rPr>
            <w:color w:val="0000FF"/>
          </w:rPr>
          <w:t>подстрочниках 6001</w:t>
        </w:r>
      </w:hyperlink>
      <w:r>
        <w:t xml:space="preserve">, </w:t>
      </w:r>
      <w:hyperlink w:anchor="P2375" w:history="1">
        <w:r>
          <w:rPr>
            <w:color w:val="0000FF"/>
          </w:rPr>
          <w:t>6002</w:t>
        </w:r>
      </w:hyperlink>
      <w:r>
        <w:t xml:space="preserve">, </w:t>
      </w:r>
      <w:hyperlink w:anchor="P2378" w:history="1">
        <w:r>
          <w:rPr>
            <w:color w:val="0000FF"/>
          </w:rPr>
          <w:t>6003</w:t>
        </w:r>
      </w:hyperlink>
      <w:r>
        <w:t xml:space="preserve">, </w:t>
      </w:r>
      <w:hyperlink w:anchor="P2381" w:history="1">
        <w:r>
          <w:rPr>
            <w:color w:val="0000FF"/>
          </w:rPr>
          <w:t>6004</w:t>
        </w:r>
      </w:hyperlink>
      <w:r>
        <w:t xml:space="preserve">, </w:t>
      </w:r>
      <w:hyperlink w:anchor="P2384" w:history="1">
        <w:r>
          <w:rPr>
            <w:color w:val="0000FF"/>
          </w:rPr>
          <w:t>6005</w:t>
        </w:r>
      </w:hyperlink>
      <w:r>
        <w:t xml:space="preserve">, </w:t>
      </w:r>
      <w:hyperlink w:anchor="P2387" w:history="1">
        <w:r>
          <w:rPr>
            <w:color w:val="0000FF"/>
          </w:rPr>
          <w:t>6006</w:t>
        </w:r>
      </w:hyperlink>
      <w:r>
        <w:t xml:space="preserve">, </w:t>
      </w:r>
      <w:hyperlink w:anchor="P2390" w:history="1">
        <w:r>
          <w:rPr>
            <w:color w:val="0000FF"/>
          </w:rPr>
          <w:t>6007</w:t>
        </w:r>
      </w:hyperlink>
      <w:r>
        <w:t xml:space="preserve">, </w:t>
      </w:r>
      <w:hyperlink w:anchor="P2393" w:history="1">
        <w:r>
          <w:rPr>
            <w:color w:val="0000FF"/>
          </w:rPr>
          <w:t>6008</w:t>
        </w:r>
      </w:hyperlink>
      <w:r>
        <w:t xml:space="preserve">, </w:t>
      </w:r>
      <w:hyperlink w:anchor="P2396" w:history="1">
        <w:r>
          <w:rPr>
            <w:color w:val="0000FF"/>
          </w:rPr>
          <w:t>6009</w:t>
        </w:r>
      </w:hyperlink>
      <w:r>
        <w:t xml:space="preserve"> и </w:t>
      </w:r>
      <w:hyperlink w:anchor="P2399" w:history="1">
        <w:r>
          <w:rPr>
            <w:color w:val="0000FF"/>
          </w:rPr>
          <w:t>6010</w:t>
        </w:r>
      </w:hyperlink>
      <w:r>
        <w:t xml:space="preserve"> указывается соответствующее.</w:t>
      </w:r>
    </w:p>
    <w:p w:rsidR="004629D7" w:rsidRDefault="004629D7">
      <w:pPr>
        <w:pStyle w:val="ConsPlusNormal"/>
        <w:spacing w:before="220"/>
        <w:ind w:firstLine="540"/>
        <w:jc w:val="both"/>
      </w:pPr>
      <w:r>
        <w:t>6. Отчет подписывается должностным лицом, ответственным за предоставление статистической информации (лицом, уполномоченным предоставлять статистическую информацию от имени юридического лица), с расшифровкой.</w:t>
      </w: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jc w:val="both"/>
      </w:pPr>
    </w:p>
    <w:p w:rsidR="004629D7" w:rsidRDefault="004629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/>
    <w:sectPr w:rsidR="001C006A" w:rsidSect="00466D1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D7"/>
    <w:rsid w:val="001C006A"/>
    <w:rsid w:val="0046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BCBB3-92F9-47D8-8938-2597C813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9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29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29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29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629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629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629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629D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2D20911081081092B1FB7BD72E1078168A1F3E07D65E36B4D4A53C3098E3E4ACA653D5DCAC2991078C359D82D55B52F4FAF4D7EDE02130FB73q0G" TargetMode="External"/><Relationship Id="rId21" Type="http://schemas.openxmlformats.org/officeDocument/2006/relationships/hyperlink" Target="consultantplus://offline/ref=2D20911081081092B1FB7BD72E1078168A1F3E07D65E36B4D4A53C3098E3E4ACA653D5DCAC2A990E8E359D82D55B52F4FAF4D7EDE02130FB73q0G" TargetMode="External"/><Relationship Id="rId42" Type="http://schemas.openxmlformats.org/officeDocument/2006/relationships/hyperlink" Target="consultantplus://offline/ref=2D20911081081092B1FB7BD72E1078168A1F3E07D65E36B4D4A53C3098E3E4ACA653D5DCA92D910A8B359D82D55B52F4FAF4D7EDE02130FB73q0G" TargetMode="External"/><Relationship Id="rId63" Type="http://schemas.openxmlformats.org/officeDocument/2006/relationships/hyperlink" Target="consultantplus://offline/ref=2D20911081081092B1FB7BD72E1078168A1F3E07D65E36B4D4A53C3098E3E4ACA653D5DCA92B9E0B8F359D82D55B52F4FAF4D7EDE02130FB73q0G" TargetMode="External"/><Relationship Id="rId84" Type="http://schemas.openxmlformats.org/officeDocument/2006/relationships/hyperlink" Target="consultantplus://offline/ref=2D20911081081092B1FB72C63B1078168E1A360ADC5936B4D4A53C3098E3E4ACB4538DD0A82A860E8E20CBD39370qCG" TargetMode="External"/><Relationship Id="rId138" Type="http://schemas.openxmlformats.org/officeDocument/2006/relationships/hyperlink" Target="consultantplus://offline/ref=2D20911081081092B1FB7BD72E1078168A1F3E07D65E36B4D4A53C3098E3E4ACA653D5DCA92E9D0E88359D82D55B52F4FAF4D7EDE02130FB73q0G" TargetMode="External"/><Relationship Id="rId159" Type="http://schemas.openxmlformats.org/officeDocument/2006/relationships/hyperlink" Target="consultantplus://offline/ref=2D20911081081092B1FB7BD72E1078168A1F3E07D65E36B4D4A53C3098E3E4ACA653D5DCA92A9C068F359D82D55B52F4FAF4D7EDE02130FB73q0G" TargetMode="External"/><Relationship Id="rId170" Type="http://schemas.openxmlformats.org/officeDocument/2006/relationships/hyperlink" Target="consultantplus://offline/ref=2D20911081081092B1FB7BD72E1078168A1F3E07D65E36B4D4A53C3098E3E4ACA653D5DCA92B9F0E87359D82D55B52F4FAF4D7EDE02130FB73q0G" TargetMode="External"/><Relationship Id="rId191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205" Type="http://schemas.openxmlformats.org/officeDocument/2006/relationships/hyperlink" Target="consultantplus://offline/ref=2D20911081081092B1FB72C63B1078168E15360AD75D36B4D4A53C3098E3E4ACB4538DD0A82A860E8E20CBD39370qCG" TargetMode="External"/><Relationship Id="rId107" Type="http://schemas.openxmlformats.org/officeDocument/2006/relationships/hyperlink" Target="consultantplus://offline/ref=2D20911081081092B1FB72C63B1078168E153C06D85C36B4D4A53C3098E3E4ACA653D5DCA92E990D8D359D82D55B52F4FAF4D7EDE02130FB73q0G" TargetMode="External"/><Relationship Id="rId11" Type="http://schemas.openxmlformats.org/officeDocument/2006/relationships/hyperlink" Target="consultantplus://offline/ref=2D20911081081092B1FB7BD72E1078168A1F3E07D65E36B4D4A53C3098E3E4ACA653D5DCAD259E0A89359D82D55B52F4FAF4D7EDE02130FB73q0G" TargetMode="External"/><Relationship Id="rId32" Type="http://schemas.openxmlformats.org/officeDocument/2006/relationships/hyperlink" Target="consultantplus://offline/ref=2D20911081081092B1FB7BD72E1078168A1F3E07D65E36B4D4A53C3098E3E4ACA653D5DCA92D9E068B359D82D55B52F4FAF4D7EDE02130FB73q0G" TargetMode="External"/><Relationship Id="rId53" Type="http://schemas.openxmlformats.org/officeDocument/2006/relationships/hyperlink" Target="consultantplus://offline/ref=2D20911081081092B1FB7BD72E1078168A1F3E07D65E36B4D4A53C3098E3E4ACA653D5DCA92A9F0D88359D82D55B52F4FAF4D7EDE02130FB73q0G" TargetMode="External"/><Relationship Id="rId74" Type="http://schemas.openxmlformats.org/officeDocument/2006/relationships/hyperlink" Target="consultantplus://offline/ref=2D20911081081092B1FB7BD72E1078168A1F3E07D65E36B4D4A53C3098E3E4ACA653D5DCA92599098A359D82D55B52F4FAF4D7EDE02130FB73q0G" TargetMode="External"/><Relationship Id="rId128" Type="http://schemas.openxmlformats.org/officeDocument/2006/relationships/hyperlink" Target="consultantplus://offline/ref=2D20911081081092B1FB7BD72E1078168A1F3E07D65E36B4D4A53C3098E3E4ACA653D5DCAC2A990D87359D82D55B52F4FAF4D7EDE02130FB73q0G" TargetMode="External"/><Relationship Id="rId149" Type="http://schemas.openxmlformats.org/officeDocument/2006/relationships/hyperlink" Target="consultantplus://offline/ref=2D20911081081092B1FB7BD72E1078168A1F3E07D65E36B4D4A53C3098E3E4ACA653D5DCA92D910C8E359D82D55B52F4FAF4D7EDE02130FB73q0G" TargetMode="External"/><Relationship Id="rId5" Type="http://schemas.openxmlformats.org/officeDocument/2006/relationships/hyperlink" Target="consultantplus://offline/ref=2D20911081081092B1FB72C63B1078168E153707DD5836B4D4A53C3098E3E4ACA653D5DCA92C9A0F8A359D82D55B52F4FAF4D7EDE02130FB73q0G" TargetMode="External"/><Relationship Id="rId95" Type="http://schemas.openxmlformats.org/officeDocument/2006/relationships/hyperlink" Target="consultantplus://offline/ref=2D20911081081092B1FB7BD72E1078168A1F3E07D65E36B4D4A53C3098E3E4ACA653D5DCAC29910788359D82D55B52F4FAF4D7EDE02130FB73q0G" TargetMode="External"/><Relationship Id="rId160" Type="http://schemas.openxmlformats.org/officeDocument/2006/relationships/hyperlink" Target="consultantplus://offline/ref=2D20911081081092B1FB7BD72E1078168A1F3E07D65E36B4D4A53C3098E3E4ACA653D5DCA92A9D078B359D82D55B52F4FAF4D7EDE02130FB73q0G" TargetMode="External"/><Relationship Id="rId181" Type="http://schemas.openxmlformats.org/officeDocument/2006/relationships/hyperlink" Target="consultantplus://offline/ref=2D20911081081092B1FB7BD72E1078168A1F3E07D65E36B4D4A53C3098E3E4ACA653D5DCA92599088C359D82D55B52F4FAF4D7EDE02130FB73q0G" TargetMode="External"/><Relationship Id="rId216" Type="http://schemas.openxmlformats.org/officeDocument/2006/relationships/hyperlink" Target="consultantplus://offline/ref=2D20911081081092B1FB7BD72E1078168A1F3E07D65E36B4D4A53C3098E3E4ACA653D5DCA92B990D8C359D82D55B52F4FAF4D7EDE02130FB73q0G" TargetMode="External"/><Relationship Id="rId22" Type="http://schemas.openxmlformats.org/officeDocument/2006/relationships/hyperlink" Target="consultantplus://offline/ref=2D20911081081092B1FB7BD72E1078168A1F3E07D65E36B4D4A53C3098E3E4ACA653D5DCAC2A990F87359D82D55B52F4FAF4D7EDE02130FB73q0G" TargetMode="External"/><Relationship Id="rId43" Type="http://schemas.openxmlformats.org/officeDocument/2006/relationships/hyperlink" Target="consultantplus://offline/ref=2D20911081081092B1FB7BD72E1078168A1F3E07D65E36B4D4A53C3098E3E4ACA653D5DCA92E98098D359D82D55B52F4FAF4D7EDE02130FB73q0G" TargetMode="External"/><Relationship Id="rId64" Type="http://schemas.openxmlformats.org/officeDocument/2006/relationships/hyperlink" Target="consultantplus://offline/ref=2D20911081081092B1FB7BD72E1078168A1F3E07D65E36B4D4A53C3098E3E4ACA653D5DCA92B9E088E359D82D55B52F4FAF4D7EDE02130FB73q0G" TargetMode="External"/><Relationship Id="rId118" Type="http://schemas.openxmlformats.org/officeDocument/2006/relationships/hyperlink" Target="consultantplus://offline/ref=2D20911081081092B1FB7BD72E1078168A1F3E07D65E36B4D4A53C3098E3E4ACA653D5DCAC2A980E8B359D82D55B52F4FAF4D7EDE02130FB73q0G" TargetMode="External"/><Relationship Id="rId139" Type="http://schemas.openxmlformats.org/officeDocument/2006/relationships/hyperlink" Target="consultantplus://offline/ref=2D20911081081092B1FB7BD72E1078168A1F3E07D65E36B4D4A53C3098E3E4ACA653D5DCA92D9D098B359D82D55B52F4FAF4D7EDE02130FB73q0G" TargetMode="External"/><Relationship Id="rId85" Type="http://schemas.openxmlformats.org/officeDocument/2006/relationships/hyperlink" Target="consultantplus://offline/ref=2D20911081081092B1FB72C63B1078168E14380FDD5F36B4D4A53C3098E3E4ACA653D5DFA927CC5FCB6BC4D297105FF4E2E8D7EE7FqCG" TargetMode="External"/><Relationship Id="rId150" Type="http://schemas.openxmlformats.org/officeDocument/2006/relationships/hyperlink" Target="consultantplus://offline/ref=2D20911081081092B1FB7BD72E1078168A1F3E07D65E36B4D4A53C3098E3E4ACA653D5DCA92D910A8B359D82D55B52F4FAF4D7EDE02130FB73q0G" TargetMode="External"/><Relationship Id="rId171" Type="http://schemas.openxmlformats.org/officeDocument/2006/relationships/hyperlink" Target="consultantplus://offline/ref=2D20911081081092B1FB7BD72E1078168A1F3E07D65E36B4D4A53C3098E3E4ACA653D5DCA92B9E0B8F359D82D55B52F4FAF4D7EDE02130FB73q0G" TargetMode="External"/><Relationship Id="rId192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206" Type="http://schemas.openxmlformats.org/officeDocument/2006/relationships/hyperlink" Target="consultantplus://offline/ref=2D20911081081092B1FB72C63B1078168F1A3808DB546BBEDCFC30329FECBBA9A142D5DCAF32980F913CC9D179q3G" TargetMode="External"/><Relationship Id="rId12" Type="http://schemas.openxmlformats.org/officeDocument/2006/relationships/hyperlink" Target="consultantplus://offline/ref=2D20911081081092B1FB7BD72E1078168A1F3E07D65E36B4D4A53C3098E3E4ACA653D5DCAC2991078C359D82D55B52F4FAF4D7EDE02130FB73q0G" TargetMode="External"/><Relationship Id="rId33" Type="http://schemas.openxmlformats.org/officeDocument/2006/relationships/hyperlink" Target="consultantplus://offline/ref=2D20911081081092B1FB7BD72E1078168A1F3E07D65E36B4D4A53C3098E3E4ACA653D5DCA92D9E078C359D82D55B52F4FAF4D7EDE02130FB73q0G" TargetMode="External"/><Relationship Id="rId108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129" Type="http://schemas.openxmlformats.org/officeDocument/2006/relationships/hyperlink" Target="consultantplus://offline/ref=2D20911081081092B1FB7BD72E1078168A1F3E07D65E36B4D4A53C3098E3E4ACA653D5DCAC2A990B8A359D82D55B52F4FAF4D7EDE02130FB73q0G" TargetMode="External"/><Relationship Id="rId54" Type="http://schemas.openxmlformats.org/officeDocument/2006/relationships/hyperlink" Target="consultantplus://offline/ref=2D20911081081092B1FB7BD72E1078168A1F3E07D65E36B4D4A53C3098E3E4ACA653D5DCA92A910A86359D82D55B52F4FAF4D7EDE02130FB73q0G" TargetMode="External"/><Relationship Id="rId75" Type="http://schemas.openxmlformats.org/officeDocument/2006/relationships/hyperlink" Target="consultantplus://offline/ref=2D20911081081092B1FB7BD72E1078168A1F3E07D65E36B4D4A53C3098E3E4ACA653D5DCA925990788359D82D55B52F4FAF4D7EDE02130FB73q0G" TargetMode="External"/><Relationship Id="rId96" Type="http://schemas.openxmlformats.org/officeDocument/2006/relationships/hyperlink" Target="consultantplus://offline/ref=2D20911081081092B1FB72C63B1078168E1B3D0ED75A36B4D4A53C3098E3E4ACA653D5DCA92C990687359D82D55B52F4FAF4D7EDE02130FB73q0G" TargetMode="External"/><Relationship Id="rId140" Type="http://schemas.openxmlformats.org/officeDocument/2006/relationships/hyperlink" Target="consultantplus://offline/ref=2D20911081081092B1FB7BD72E1078168A1F3E07D65E36B4D4A53C3098E3E4ACA653D5DCA92D9E068B359D82D55B52F4FAF4D7EDE02130FB73q0G" TargetMode="External"/><Relationship Id="rId161" Type="http://schemas.openxmlformats.org/officeDocument/2006/relationships/hyperlink" Target="consultantplus://offline/ref=2D20911081081092B1FB7BD72E1078168A1F3E07D65E36B4D4A53C3098E3E4ACA653D5DCA92A9F0D88359D82D55B52F4FAF4D7EDE02130FB73q0G" TargetMode="External"/><Relationship Id="rId182" Type="http://schemas.openxmlformats.org/officeDocument/2006/relationships/hyperlink" Target="consultantplus://offline/ref=2D20911081081092B1FB7BD72E1078168A1F3E07D65E36B4D4A53C3098E3E4ACA653D5DCA92599098A359D82D55B52F4FAF4D7EDE02130FB73q0G" TargetMode="External"/><Relationship Id="rId217" Type="http://schemas.openxmlformats.org/officeDocument/2006/relationships/hyperlink" Target="consultantplus://offline/ref=2D20911081081092B1FB7BD72E1078168A1F3E07D65E36B4D4A53C3098E3E4ACA653D5DCA92B99068F359D82D55B52F4FAF4D7EDE02130FB73q0G" TargetMode="External"/><Relationship Id="rId6" Type="http://schemas.openxmlformats.org/officeDocument/2006/relationships/hyperlink" Target="consultantplus://offline/ref=2D20911081081092B1FB72C63B1078168E153707DD5836B4D4A53C3098E3E4ACA653D5DCA924935ADE7A9CDE900841F5FDF4D5ECFC72q1G" TargetMode="External"/><Relationship Id="rId23" Type="http://schemas.openxmlformats.org/officeDocument/2006/relationships/hyperlink" Target="consultantplus://offline/ref=2D20911081081092B1FB7BD72E1078168A1F3E07D65E36B4D4A53C3098E3E4ACA653D5DCAC2A990D87359D82D55B52F4FAF4D7EDE02130FB73q0G" TargetMode="External"/><Relationship Id="rId119" Type="http://schemas.openxmlformats.org/officeDocument/2006/relationships/hyperlink" Target="consultantplus://offline/ref=2D20911081081092B1FB7BD72E1078168A1F3E07D65E36B4D4A53C3098E3E4ACA653D5DCAD259D068F359D82D55B52F4FAF4D7EDE02130FB73q0G" TargetMode="External"/><Relationship Id="rId44" Type="http://schemas.openxmlformats.org/officeDocument/2006/relationships/hyperlink" Target="consultantplus://offline/ref=2D20911081081092B1FB7BD72E1078168A1F3E07D65E36B4D4A53C3098E3E4ACA653D5DCA92E980789359D82D55B52F4FAF4D7EDE02130FB73q0G" TargetMode="External"/><Relationship Id="rId65" Type="http://schemas.openxmlformats.org/officeDocument/2006/relationships/hyperlink" Target="consultantplus://offline/ref=2D20911081081092B1FB7BD72E1078168A1F3E07D65E36B4D4A53C3098E3E4ACA653D5DCA924980686359D82D55B52F4FAF4D7EDE02130FB73q0G" TargetMode="External"/><Relationship Id="rId86" Type="http://schemas.openxmlformats.org/officeDocument/2006/relationships/hyperlink" Target="consultantplus://offline/ref=2D20911081081092B1FB72C63B1078168E143C0ADE5936B4D4A53C3098E3E4ACA653D5DEAB29935ADE7A9CDE900841F5FDF4D5ECFC72q1G" TargetMode="External"/><Relationship Id="rId130" Type="http://schemas.openxmlformats.org/officeDocument/2006/relationships/hyperlink" Target="consultantplus://offline/ref=2D20911081081092B1FB7BD72E1078168A1F3E07D65E36B4D4A53C3098E3E4ACA653D5DCA82A9E0F8F359D82D55B52F4FAF4D7EDE02130FB73q0G" TargetMode="External"/><Relationship Id="rId151" Type="http://schemas.openxmlformats.org/officeDocument/2006/relationships/hyperlink" Target="consultantplus://offline/ref=2D20911081081092B1FB7BD72E1078168A1F3E07D65E36B4D4A53C3098E3E4ACA653D5DCA92E98098D359D82D55B52F4FAF4D7EDE02130FB73q0G" TargetMode="External"/><Relationship Id="rId172" Type="http://schemas.openxmlformats.org/officeDocument/2006/relationships/hyperlink" Target="consultantplus://offline/ref=2D20911081081092B1FB7BD72E1078168A1F3E07D65E36B4D4A53C3098E3E4ACA653D5DCA92B9E088E359D82D55B52F4FAF4D7EDE02130FB73q0G" TargetMode="External"/><Relationship Id="rId193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207" Type="http://schemas.openxmlformats.org/officeDocument/2006/relationships/hyperlink" Target="consultantplus://offline/ref=2D20911081081092B1FB72C63B1078168E153909DB5F36B4D4A53C3098E3E4ACB4538DD0A82A860E8E20CBD39370qCG" TargetMode="External"/><Relationship Id="rId13" Type="http://schemas.openxmlformats.org/officeDocument/2006/relationships/hyperlink" Target="consultantplus://offline/ref=2D20911081081092B1FB7BD72E1078168A1F3E07D65E36B4D4A53C3098E3E4ACA653D5DCAC2A980E8B359D82D55B52F4FAF4D7EDE02130FB73q0G" TargetMode="External"/><Relationship Id="rId109" Type="http://schemas.openxmlformats.org/officeDocument/2006/relationships/hyperlink" Target="consultantplus://offline/ref=2D20911081081092B1FB72C63B1078168E153C06D85C36B4D4A53C3098E3E4ACA653D5DCA92E990D8D359D82D55B52F4FAF4D7EDE02130FB73q0G" TargetMode="External"/><Relationship Id="rId34" Type="http://schemas.openxmlformats.org/officeDocument/2006/relationships/hyperlink" Target="consultantplus://offline/ref=2D20911081081092B1FB7BD72E1078168A1F3E07D65E36B4D4A53C3098E3E4ACA653D5DCA92D9F0E88359D82D55B52F4FAF4D7EDE02130FB73q0G" TargetMode="External"/><Relationship Id="rId55" Type="http://schemas.openxmlformats.org/officeDocument/2006/relationships/hyperlink" Target="consultantplus://offline/ref=2D20911081081092B1FB7BD72E1078168A1F3E07D65E36B4D4A53C3098E3E4ACA653D5DCA92B980A88359D82D55B52F4FAF4D7EDE02130FB73q0G" TargetMode="External"/><Relationship Id="rId76" Type="http://schemas.openxmlformats.org/officeDocument/2006/relationships/hyperlink" Target="consultantplus://offline/ref=2D20911081081092B1FB7BD72E1078168A1F3E07D65E36B4D4A53C3098E3E4ACA653D5DCA92B990D8C359D82D55B52F4FAF4D7EDE02130FB73q0G" TargetMode="External"/><Relationship Id="rId97" Type="http://schemas.openxmlformats.org/officeDocument/2006/relationships/hyperlink" Target="consultantplus://offline/ref=2D20911081081092B1FB7BD72E1078168A1F3E07D65E36B4D4A53C3098E3E4ACA653D5DCA92B990D88359D82D55B52F4FAF4D7EDE02130FB73q0G" TargetMode="External"/><Relationship Id="rId120" Type="http://schemas.openxmlformats.org/officeDocument/2006/relationships/hyperlink" Target="consultantplus://offline/ref=2D20911081081092B1FB7BD72E1078168A1F3E07D65E36B4D4A53C3098E3E4ACA653D5DCA9289A0F86359D82D55B52F4FAF4D7EDE02130FB73q0G" TargetMode="External"/><Relationship Id="rId141" Type="http://schemas.openxmlformats.org/officeDocument/2006/relationships/hyperlink" Target="consultantplus://offline/ref=2D20911081081092B1FB7BD72E1078168A1F3E07D65E36B4D4A53C3098E3E4ACA653D5DCA92D9E078C359D82D55B52F4FAF4D7EDE02130FB73q0G" TargetMode="External"/><Relationship Id="rId7" Type="http://schemas.openxmlformats.org/officeDocument/2006/relationships/hyperlink" Target="consultantplus://offline/ref=2D20911081081092B1FB72C63B1078168C1B3806D65B36B4D4A53C3098E3E4ACB4538DD0A82A860E8E20CBD39370qCG" TargetMode="External"/><Relationship Id="rId162" Type="http://schemas.openxmlformats.org/officeDocument/2006/relationships/hyperlink" Target="consultantplus://offline/ref=2D20911081081092B1FB7BD72E1078168A1F3E07D65E36B4D4A53C3098E3E4ACA653D5DCA92A910A86359D82D55B52F4FAF4D7EDE02130FB73q0G" TargetMode="External"/><Relationship Id="rId183" Type="http://schemas.openxmlformats.org/officeDocument/2006/relationships/hyperlink" Target="consultantplus://offline/ref=2D20911081081092B1FB7BD72E1078168A1F3E07D65E36B4D4A53C3098E3E4ACA653D5DCA925990788359D82D55B52F4FAF4D7EDE02130FB73q0G" TargetMode="External"/><Relationship Id="rId218" Type="http://schemas.openxmlformats.org/officeDocument/2006/relationships/hyperlink" Target="consultantplus://offline/ref=2D20911081081092B1FB72C63B1078168E1B3D0ED75A36B4D4A53C3098E3E4ACA653D5DCA92C990687359D82D55B52F4FAF4D7EDE02130FB73q0G" TargetMode="External"/><Relationship Id="rId24" Type="http://schemas.openxmlformats.org/officeDocument/2006/relationships/hyperlink" Target="consultantplus://offline/ref=2D20911081081092B1FB7BD72E1078168A1F3E07D65E36B4D4A53C3098E3E4ACA653D5DCAC2A990B8A359D82D55B52F4FAF4D7EDE02130FB73q0G" TargetMode="External"/><Relationship Id="rId45" Type="http://schemas.openxmlformats.org/officeDocument/2006/relationships/hyperlink" Target="consultantplus://offline/ref=2D20911081081092B1FB7BD72E1078168A1F3E07D65E36B4D4A53C3098E3E4ACA653D5DCA92E990A8E359D82D55B52F4FAF4D7EDE02130FB73q0G" TargetMode="External"/><Relationship Id="rId66" Type="http://schemas.openxmlformats.org/officeDocument/2006/relationships/hyperlink" Target="consultantplus://offline/ref=2D20911081081092B1FB7BD72E1078168A1F3E07D65E36B4D4A53C3098E3E4ACA653D5DCA924900B8F359D82D55B52F4FAF4D7EDE02130FB73q0G" TargetMode="External"/><Relationship Id="rId87" Type="http://schemas.openxmlformats.org/officeDocument/2006/relationships/hyperlink" Target="consultantplus://offline/ref=2D20911081081092B1FB72C63B1078168E143C0ADE5936B4D4A53C3098E3E4ACA653D5DCA92C980D8B359D82D55B52F4FAF4D7EDE02130FB73q0G" TargetMode="External"/><Relationship Id="rId110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131" Type="http://schemas.openxmlformats.org/officeDocument/2006/relationships/hyperlink" Target="consultantplus://offline/ref=2D20911081081092B1FB7BD72E1078168A1F3E07D65E36B4D4A53C3098E3E4ACB4538DD0A82A860E8E20CBD39370qCG" TargetMode="External"/><Relationship Id="rId152" Type="http://schemas.openxmlformats.org/officeDocument/2006/relationships/hyperlink" Target="consultantplus://offline/ref=2D20911081081092B1FB7BD72E1078168A1F3E07D65E36B4D4A53C3098E3E4ACA653D5DCA92E980789359D82D55B52F4FAF4D7EDE02130FB73q0G" TargetMode="External"/><Relationship Id="rId173" Type="http://schemas.openxmlformats.org/officeDocument/2006/relationships/hyperlink" Target="consultantplus://offline/ref=2D20911081081092B1FB7BD72E1078168A1F3E07D65E36B4D4A53C3098E3E4ACA653D5DCA924980686359D82D55B52F4FAF4D7EDE02130FB73q0G" TargetMode="External"/><Relationship Id="rId194" Type="http://schemas.openxmlformats.org/officeDocument/2006/relationships/hyperlink" Target="consultantplus://offline/ref=2D20911081081092B1FB72C63B1078168E153C06D85C36B4D4A53C3098E3E4ACA653D5DCA92E990D8D359D82D55B52F4FAF4D7EDE02130FB73q0G" TargetMode="External"/><Relationship Id="rId208" Type="http://schemas.openxmlformats.org/officeDocument/2006/relationships/hyperlink" Target="consultantplus://offline/ref=2D20911081081092B1FB72C63B1078168E143D08DC5E36B4D4A53C3098E3E4ACB4538DD0A82A860E8E20CBD39370qCG" TargetMode="External"/><Relationship Id="rId14" Type="http://schemas.openxmlformats.org/officeDocument/2006/relationships/hyperlink" Target="consultantplus://offline/ref=2D20911081081092B1FB7BD72E1078168A1F3E07D65E36B4D4A53C3098E3E4ACA653D5DCAD259D068F359D82D55B52F4FAF4D7EDE02130FB73q0G" TargetMode="External"/><Relationship Id="rId30" Type="http://schemas.openxmlformats.org/officeDocument/2006/relationships/hyperlink" Target="consultantplus://offline/ref=2D20911081081092B1FB7BD72E1078168A1F3E07D65E36B4D4A53C3098E3E4ACA653D5DCA92E9D0E88359D82D55B52F4FAF4D7EDE02130FB73q0G" TargetMode="External"/><Relationship Id="rId35" Type="http://schemas.openxmlformats.org/officeDocument/2006/relationships/hyperlink" Target="consultantplus://offline/ref=2D20911081081092B1FB7BD72E1078168A1F3E07D65E36B4D4A53C3098E3E4ACA653D5DCA92D9F0F87359D82D55B52F4FAF4D7EDE02130FB73q0G" TargetMode="External"/><Relationship Id="rId56" Type="http://schemas.openxmlformats.org/officeDocument/2006/relationships/hyperlink" Target="consultantplus://offline/ref=2D20911081081092B1FB7BD72E1078168A1F3E07D65E36B4D4A53C3098E3E4ACA653D5DCA924980B87359D82D55B52F4FAF4D7EDE02130FB73q0G" TargetMode="External"/><Relationship Id="rId77" Type="http://schemas.openxmlformats.org/officeDocument/2006/relationships/hyperlink" Target="consultantplus://offline/ref=2D20911081081092B1FB7BD72E1078168A1F3E07D65E36B4D4A53C3098E3E4ACA653D5DCA92B99068F359D82D55B52F4FAF4D7EDE02130FB73q0G" TargetMode="External"/><Relationship Id="rId100" Type="http://schemas.openxmlformats.org/officeDocument/2006/relationships/hyperlink" Target="consultantplus://offline/ref=2D20911081081092B1FB72C63B1078168E1B3D0ED75A36B4D4A53C3098E3E4ACA653D5DCA92C98088B359D82D55B52F4FAF4D7EDE02130FB73q0G" TargetMode="External"/><Relationship Id="rId105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126" Type="http://schemas.openxmlformats.org/officeDocument/2006/relationships/hyperlink" Target="consultantplus://offline/ref=2D20911081081092B1FB7BD72E1078168A1F3E07D65E36B4D4A53C3098E3E4ACA653D5DCAC2A990E8E359D82D55B52F4FAF4D7EDE02130FB73q0G" TargetMode="External"/><Relationship Id="rId147" Type="http://schemas.openxmlformats.org/officeDocument/2006/relationships/hyperlink" Target="consultantplus://offline/ref=2D20911081081092B1FB7BD72E1078168A1F3E07D65E36B4D4A53C3098E3E4ACA653D5DCA92D900A8C359D82D55B52F4FAF4D7EDE02130FB73q0G" TargetMode="External"/><Relationship Id="rId168" Type="http://schemas.openxmlformats.org/officeDocument/2006/relationships/hyperlink" Target="consultantplus://offline/ref=2D20911081081092B1FB7BD72E1078168A1F3E07D65E36B4D4A53C3098E3E4ACA653D5DCA92B9A0889359D82D55B52F4FAF4D7EDE02130FB73q0G" TargetMode="External"/><Relationship Id="rId8" Type="http://schemas.openxmlformats.org/officeDocument/2006/relationships/hyperlink" Target="consultantplus://offline/ref=2D20911081081092B1FB72C63B1078168E153608DB5C36B4D4A53C3098E3E4ACB4538DD0A82A860E8E20CBD39370qCG" TargetMode="External"/><Relationship Id="rId51" Type="http://schemas.openxmlformats.org/officeDocument/2006/relationships/hyperlink" Target="consultantplus://offline/ref=2D20911081081092B1FB7BD72E1078168A1F3E07D65E36B4D4A53C3098E3E4ACA653D5DCA92A9C068F359D82D55B52F4FAF4D7EDE02130FB73q0G" TargetMode="External"/><Relationship Id="rId72" Type="http://schemas.openxmlformats.org/officeDocument/2006/relationships/hyperlink" Target="consultantplus://offline/ref=2D20911081081092B1FB7BD72E1078168A1F3E07D65E36B4D4A53C3098E3E4ACA653D5DCA92590068F359D82D55B52F4FAF4D7EDE02130FB73q0G" TargetMode="External"/><Relationship Id="rId93" Type="http://schemas.openxmlformats.org/officeDocument/2006/relationships/hyperlink" Target="consultantplus://offline/ref=2D20911081081092B1FB7BD72E1078168A1F3E07D65E36B4D4A53C3098E3E4ACA653D5DCAC2A980E8C359D82D55B52F4FAF4D7EDE02130FB73q0G" TargetMode="External"/><Relationship Id="rId98" Type="http://schemas.openxmlformats.org/officeDocument/2006/relationships/hyperlink" Target="consultantplus://offline/ref=2D20911081081092B1FB7BD72E1078168A1F3E07D65E36B4D4A53C3098E3E4ACA653D5DCA92B99068F359D82D55B52F4FAF4D7EDE02130FB73q0G" TargetMode="External"/><Relationship Id="rId121" Type="http://schemas.openxmlformats.org/officeDocument/2006/relationships/hyperlink" Target="consultantplus://offline/ref=2D20911081081092B1FB7BD72E1078168A1F3E07D65E36B4D4A53C3098E3E4ACA653D5DCAC2A980E8C359D82D55B52F4FAF4D7EDE02130FB73q0G" TargetMode="External"/><Relationship Id="rId142" Type="http://schemas.openxmlformats.org/officeDocument/2006/relationships/hyperlink" Target="consultantplus://offline/ref=2D20911081081092B1FB7BD72E1078168A1F3E07D65E36B4D4A53C3098E3E4ACA653D5DCA92D9F0E88359D82D55B52F4FAF4D7EDE02130FB73q0G" TargetMode="External"/><Relationship Id="rId163" Type="http://schemas.openxmlformats.org/officeDocument/2006/relationships/hyperlink" Target="consultantplus://offline/ref=2D20911081081092B1FB7BD72E1078168A1F3E07D65E36B4D4A53C3098E3E4ACA653D5DCA92B980A88359D82D55B52F4FAF4D7EDE02130FB73q0G" TargetMode="External"/><Relationship Id="rId184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189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219" Type="http://schemas.openxmlformats.org/officeDocument/2006/relationships/fontTable" Target="fontTable.xm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2D20911081081092B1FB7BD72E1078168A1F3E07D65E36B4D4A53C3098E3E4ACA653D5DCAC2991078A359D82D55B52F4FAF4D7EDE02130FB73q0G" TargetMode="External"/><Relationship Id="rId25" Type="http://schemas.openxmlformats.org/officeDocument/2006/relationships/hyperlink" Target="consultantplus://offline/ref=2D20911081081092B1FB7BD72E1078168A1F3E07D65E36B4D4A53C3098E3E4ACA653D5DCA82A9E0F8F359D82D55B52F4FAF4D7EDE02130FB73q0G" TargetMode="External"/><Relationship Id="rId46" Type="http://schemas.openxmlformats.org/officeDocument/2006/relationships/hyperlink" Target="consultantplus://offline/ref=2D20911081081092B1FB7BD72E1078168A1F3E07D65E36B4D4A53C3098E3E4ACA653D5DCA92F9F098D359D82D55B52F4FAF4D7EDE02130FB73q0G" TargetMode="External"/><Relationship Id="rId67" Type="http://schemas.openxmlformats.org/officeDocument/2006/relationships/hyperlink" Target="consultantplus://offline/ref=2D20911081081092B1FB7BD72E1078168A1F3E07D65E36B4D4A53C3098E3E4ACA653D5DCA9249C078D359D82D55B52F4FAF4D7EDE02130FB73q0G" TargetMode="External"/><Relationship Id="rId116" Type="http://schemas.openxmlformats.org/officeDocument/2006/relationships/hyperlink" Target="consultantplus://offline/ref=2D20911081081092B1FB7BD72E1078168A1F3E07D65E36B4D4A53C3098E3E4ACA653D5DCAD259E0A89359D82D55B52F4FAF4D7EDE02130FB73q0G" TargetMode="External"/><Relationship Id="rId137" Type="http://schemas.openxmlformats.org/officeDocument/2006/relationships/hyperlink" Target="consultantplus://offline/ref=2D20911081081092B1FB7BD72E1078168A1F3E07D65E36B4D4A53C3098E3E4ACA653D5DCA92D9D098B359D82D55B52F4FAF4D7EDE02130FB73q0G" TargetMode="External"/><Relationship Id="rId158" Type="http://schemas.openxmlformats.org/officeDocument/2006/relationships/hyperlink" Target="consultantplus://offline/ref=2D20911081081092B1FB7BD72E1078168A1F3E07D65E36B4D4A53C3098E3E4ACA653D5DCA92A9C098D359D82D55B52F4FAF4D7EDE02130FB73q0G" TargetMode="External"/><Relationship Id="rId20" Type="http://schemas.openxmlformats.org/officeDocument/2006/relationships/hyperlink" Target="consultantplus://offline/ref=2D20911081081092B1FB7BD72E1078168A1F3E07D65E36B4D4A53C3098E3E4ACA653D5DCAC2A990D8A359D82D55B52F4FAF4D7EDE02130FB73q0G" TargetMode="External"/><Relationship Id="rId41" Type="http://schemas.openxmlformats.org/officeDocument/2006/relationships/hyperlink" Target="consultantplus://offline/ref=2D20911081081092B1FB7BD72E1078168A1F3E07D65E36B4D4A53C3098E3E4ACA653D5DCA92D910C8E359D82D55B52F4FAF4D7EDE02130FB73q0G" TargetMode="External"/><Relationship Id="rId62" Type="http://schemas.openxmlformats.org/officeDocument/2006/relationships/hyperlink" Target="consultantplus://offline/ref=2D20911081081092B1FB7BD72E1078168A1F3E07D65E36B4D4A53C3098E3E4ACA653D5DCA92B9F0E87359D82D55B52F4FAF4D7EDE02130FB73q0G" TargetMode="External"/><Relationship Id="rId83" Type="http://schemas.openxmlformats.org/officeDocument/2006/relationships/hyperlink" Target="consultantplus://offline/ref=2D20911081081092B1FB72C63B1078168E1A360ADC5936B4D4A53C3098E3E4ACB4538DD0A82A860E8E20CBD39370qCG" TargetMode="External"/><Relationship Id="rId88" Type="http://schemas.openxmlformats.org/officeDocument/2006/relationships/hyperlink" Target="consultantplus://offline/ref=2D20911081081092B1FB72C63B1078168C1E3B0CD95E36B4D4A53C3098E3E4ACA653D5DCA92C980E89359D82D55B52F4FAF4D7EDE02130FB73q0G" TargetMode="External"/><Relationship Id="rId111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132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153" Type="http://schemas.openxmlformats.org/officeDocument/2006/relationships/hyperlink" Target="consultantplus://offline/ref=2D20911081081092B1FB7BD72E1078168A1F3E07D65E36B4D4A53C3098E3E4ACA653D5DCA92E990A8E359D82D55B52F4FAF4D7EDE02130FB73q0G" TargetMode="External"/><Relationship Id="rId174" Type="http://schemas.openxmlformats.org/officeDocument/2006/relationships/hyperlink" Target="consultantplus://offline/ref=2D20911081081092B1FB7BD72E1078168A1F3E07D65E36B4D4A53C3098E3E4ACA653D5DCA924900B8F359D82D55B52F4FAF4D7EDE02130FB73q0G" TargetMode="External"/><Relationship Id="rId179" Type="http://schemas.openxmlformats.org/officeDocument/2006/relationships/hyperlink" Target="consultantplus://offline/ref=2D20911081081092B1FB7BD72E1078168A1F3E07D65E36B4D4A53C3098E3E4ACA653D5DCA924900987359D82D55B52F4FAF4D7EDE02130FB73q0G" TargetMode="External"/><Relationship Id="rId195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209" Type="http://schemas.openxmlformats.org/officeDocument/2006/relationships/hyperlink" Target="consultantplus://offline/ref=2D20911081081092B1FB7BD72E1078168A1F3E07D65E36B4D4A53C3098E3E4ACA653D5DCAD259D068F359D82D55B52F4FAF4D7EDE02130FB73q0G" TargetMode="External"/><Relationship Id="rId190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204" Type="http://schemas.openxmlformats.org/officeDocument/2006/relationships/hyperlink" Target="consultantplus://offline/ref=2D20911081081092B1FB72C63B1078168E1A360ADC5936B4D4A53C3098E3E4ACB4538DD0A82A860E8E20CBD39370qCG" TargetMode="External"/><Relationship Id="rId220" Type="http://schemas.openxmlformats.org/officeDocument/2006/relationships/theme" Target="theme/theme1.xml"/><Relationship Id="rId15" Type="http://schemas.openxmlformats.org/officeDocument/2006/relationships/hyperlink" Target="consultantplus://offline/ref=2D20911081081092B1FB7BD72E1078168A1F3E07D65E36B4D4A53C3098E3E4ACA653D5DCA9289A0F86359D82D55B52F4FAF4D7EDE02130FB73q0G" TargetMode="External"/><Relationship Id="rId36" Type="http://schemas.openxmlformats.org/officeDocument/2006/relationships/hyperlink" Target="consultantplus://offline/ref=2D20911081081092B1FB7BD72E1078168A1F3E07D65E36B4D4A53C3098E3E4ACA653D5DCA92D9F0C88359D82D55B52F4FAF4D7EDE02130FB73q0G" TargetMode="External"/><Relationship Id="rId57" Type="http://schemas.openxmlformats.org/officeDocument/2006/relationships/hyperlink" Target="consultantplus://offline/ref=2D20911081081092B1FB7BD72E1078168A1F3E07D65E36B4D4A53C3098E3E4ACA653D5DCA92B990D8C359D82D55B52F4FAF4D7EDE02130FB73q0G" TargetMode="External"/><Relationship Id="rId106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127" Type="http://schemas.openxmlformats.org/officeDocument/2006/relationships/hyperlink" Target="consultantplus://offline/ref=2D20911081081092B1FB7BD72E1078168A1F3E07D65E36B4D4A53C3098E3E4ACA653D5DCAC2A990F87359D82D55B52F4FAF4D7EDE02130FB73q0G" TargetMode="External"/><Relationship Id="rId10" Type="http://schemas.openxmlformats.org/officeDocument/2006/relationships/hyperlink" Target="consultantplus://offline/ref=2D20911081081092B1FB7BD72E1078168A1F3E07D65E36B4D4A53C3098E3E4ACA653D5DCA9289B0A8D359D82D55B52F4FAF4D7EDE02130FB73q0G" TargetMode="External"/><Relationship Id="rId31" Type="http://schemas.openxmlformats.org/officeDocument/2006/relationships/hyperlink" Target="consultantplus://offline/ref=2D20911081081092B1FB7BD72E1078168A1F3E07D65E36B4D4A53C3098E3E4ACA653D5DCA92D9D098B359D82D55B52F4FAF4D7EDE02130FB73q0G" TargetMode="External"/><Relationship Id="rId52" Type="http://schemas.openxmlformats.org/officeDocument/2006/relationships/hyperlink" Target="consultantplus://offline/ref=2D20911081081092B1FB7BD72E1078168A1F3E07D65E36B4D4A53C3098E3E4ACA653D5DCA92A9D078B359D82D55B52F4FAF4D7EDE02130FB73q0G" TargetMode="External"/><Relationship Id="rId73" Type="http://schemas.openxmlformats.org/officeDocument/2006/relationships/hyperlink" Target="consultantplus://offline/ref=2D20911081081092B1FB7BD72E1078168A1F3E07D65E36B4D4A53C3098E3E4ACA653D5DCA92599088C359D82D55B52F4FAF4D7EDE02130FB73q0G" TargetMode="External"/><Relationship Id="rId78" Type="http://schemas.openxmlformats.org/officeDocument/2006/relationships/hyperlink" Target="consultantplus://offline/ref=2D20911081081092B1FB7BD72E1078168A1F3E07D65E36B4D4A53C3098E3E4ACB4538DD0A82A860E8E20CBD39370qCG" TargetMode="External"/><Relationship Id="rId94" Type="http://schemas.openxmlformats.org/officeDocument/2006/relationships/hyperlink" Target="consultantplus://offline/ref=2D20911081081092B1FB7BD72E1078168A1F3E07D65E36B4D4A53C3098E3E4ACA653D5DCAC2991078A359D82D55B52F4FAF4D7EDE02130FB73q0G" TargetMode="External"/><Relationship Id="rId99" Type="http://schemas.openxmlformats.org/officeDocument/2006/relationships/hyperlink" Target="consultantplus://offline/ref=2D20911081081092B1FB72C63B1078168E1B3D0ED75A36B4D4A53C3098E3E4ACA653D5DCA92C98088C359D82D55B52F4FAF4D7EDE02130FB73q0G" TargetMode="External"/><Relationship Id="rId101" Type="http://schemas.openxmlformats.org/officeDocument/2006/relationships/hyperlink" Target="consultantplus://offline/ref=2D20911081081092B1FB72C63B1078168E15360AD75D36B4D4A53C3098E3E4ACB4538DD0A82A860E8E20CBD39370qCG" TargetMode="External"/><Relationship Id="rId122" Type="http://schemas.openxmlformats.org/officeDocument/2006/relationships/hyperlink" Target="consultantplus://offline/ref=2D20911081081092B1FB7BD72E1078168A1F3E07D65E36B4D4A53C3098E3E4ACA653D5DCAC2991078A359D82D55B52F4FAF4D7EDE02130FB73q0G" TargetMode="External"/><Relationship Id="rId143" Type="http://schemas.openxmlformats.org/officeDocument/2006/relationships/hyperlink" Target="consultantplus://offline/ref=2D20911081081092B1FB7BD72E1078168A1F3E07D65E36B4D4A53C3098E3E4ACA653D5DCA92D9F0F87359D82D55B52F4FAF4D7EDE02130FB73q0G" TargetMode="External"/><Relationship Id="rId148" Type="http://schemas.openxmlformats.org/officeDocument/2006/relationships/hyperlink" Target="consultantplus://offline/ref=2D20911081081092B1FB7BD72E1078168A1F3E07D65E36B4D4A53C3098E3E4ACA653D5DCA92D900A8B359D82D55B52F4FAF4D7EDE02130FB73q0G" TargetMode="External"/><Relationship Id="rId164" Type="http://schemas.openxmlformats.org/officeDocument/2006/relationships/hyperlink" Target="consultantplus://offline/ref=2D20911081081092B1FB7BD72E1078168A1F3E07D65E36B4D4A53C3098E3E4ACA653D5DCA924980B87359D82D55B52F4FAF4D7EDE02130FB73q0G" TargetMode="External"/><Relationship Id="rId169" Type="http://schemas.openxmlformats.org/officeDocument/2006/relationships/hyperlink" Target="consultantplus://offline/ref=2D20911081081092B1FB7BD72E1078168A1F3E07D65E36B4D4A53C3098E3E4ACA653D5DCA92B9D068A359D82D55B52F4FAF4D7EDE02130FB73q0G" TargetMode="External"/><Relationship Id="rId185" Type="http://schemas.openxmlformats.org/officeDocument/2006/relationships/hyperlink" Target="consultantplus://offline/ref=2D20911081081092B1FB7BD72E1078168A1F3E07D65E36B4D4A53C3098E3E4ACA653D5DCA92B990D8C359D82D55B52F4FAF4D7EDE02130FB73q0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D20911081081092B1FB7BD72E1078168A1F3E07D65E36B4D4A53C3098E3E4ACB4538DD0A82A860E8E20CBD39370qCG" TargetMode="External"/><Relationship Id="rId180" Type="http://schemas.openxmlformats.org/officeDocument/2006/relationships/hyperlink" Target="consultantplus://offline/ref=2D20911081081092B1FB7BD72E1078168A1F3E07D65E36B4D4A53C3098E3E4ACA653D5DCA92590068F359D82D55B52F4FAF4D7EDE02130FB73q0G" TargetMode="External"/><Relationship Id="rId210" Type="http://schemas.openxmlformats.org/officeDocument/2006/relationships/hyperlink" Target="consultantplus://offline/ref=2D20911081081092B1FB7BD72E1078168A1F3E07D65E36B4D4A53C3098E3E4ACA653D5DCA9289A0F86359D82D55B52F4FAF4D7EDE02130FB73q0G" TargetMode="External"/><Relationship Id="rId215" Type="http://schemas.openxmlformats.org/officeDocument/2006/relationships/hyperlink" Target="consultantplus://offline/ref=2D20911081081092B1FB7BD72E1078168A1F3E07D65E36B4D4A53C3098E3E4ACA653D5DCAC29910788359D82D55B52F4FAF4D7EDE02130FB73q0G" TargetMode="External"/><Relationship Id="rId26" Type="http://schemas.openxmlformats.org/officeDocument/2006/relationships/hyperlink" Target="consultantplus://offline/ref=2D20911081081092B1FB7BD72E1078168A1F3E07D65E36B4D4A53C3098E3E4ACB4538DD0A82A860E8E20CBD39370qCG" TargetMode="External"/><Relationship Id="rId47" Type="http://schemas.openxmlformats.org/officeDocument/2006/relationships/hyperlink" Target="consultantplus://offline/ref=2D20911081081092B1FB7BD72E1078168A1F3E07D65E36B4D4A53C3098E3E4ACA653D5DCA92F900D8B359D82D55B52F4FAF4D7EDE02130FB73q0G" TargetMode="External"/><Relationship Id="rId68" Type="http://schemas.openxmlformats.org/officeDocument/2006/relationships/hyperlink" Target="consultantplus://offline/ref=2D20911081081092B1FB7BD72E1078168A1F3E07D65E36B4D4A53C3098E3E4ACA653D5DCA9249D0F88359D82D55B52F4FAF4D7EDE02130FB73q0G" TargetMode="External"/><Relationship Id="rId89" Type="http://schemas.openxmlformats.org/officeDocument/2006/relationships/hyperlink" Target="consultantplus://offline/ref=2D20911081081092B1FB7BD72E1078168A1F3E07D65E36B4D4A53C3098E3E4ACB4538DD0A82A860E8E20CBD39370qCG" TargetMode="External"/><Relationship Id="rId112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133" Type="http://schemas.openxmlformats.org/officeDocument/2006/relationships/hyperlink" Target="consultantplus://offline/ref=2D20911081081092B1FB72C63B1078168E153C06D85C36B4D4A53C3098E3E4ACA653D5DCA92E990D8D359D82D55B52F4FAF4D7EDE02130FB73q0G" TargetMode="External"/><Relationship Id="rId154" Type="http://schemas.openxmlformats.org/officeDocument/2006/relationships/hyperlink" Target="consultantplus://offline/ref=2D20911081081092B1FB7BD72E1078168A1F3E07D65E36B4D4A53C3098E3E4ACA653D5DCA92F9F098D359D82D55B52F4FAF4D7EDE02130FB73q0G" TargetMode="External"/><Relationship Id="rId175" Type="http://schemas.openxmlformats.org/officeDocument/2006/relationships/hyperlink" Target="consultantplus://offline/ref=2D20911081081092B1FB7BD72E1078168A1F3E07D65E36B4D4A53C3098E3E4ACA653D5DCA9249C078D359D82D55B52F4FAF4D7EDE02130FB73q0G" TargetMode="External"/><Relationship Id="rId196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200" Type="http://schemas.openxmlformats.org/officeDocument/2006/relationships/hyperlink" Target="consultantplus://offline/ref=2D20911081081092B1FB72C63B1078168E1B3D0ED75A36B4D4A53C3098E3E4ACA653D5DCA92C980F8D359D82D55B52F4FAF4D7EDE02130FB73q0G" TargetMode="External"/><Relationship Id="rId16" Type="http://schemas.openxmlformats.org/officeDocument/2006/relationships/hyperlink" Target="consultantplus://offline/ref=2D20911081081092B1FB7BD72E1078168A1F3E07D65E36B4D4A53C3098E3E4ACA653D5DCAC2A980E8C359D82D55B52F4FAF4D7EDE02130FB73q0G" TargetMode="External"/><Relationship Id="rId37" Type="http://schemas.openxmlformats.org/officeDocument/2006/relationships/hyperlink" Target="consultantplus://offline/ref=2D20911081081092B1FB7BD72E1078168A1F3E07D65E36B4D4A53C3098E3E4ACA653D5DCA92D9F0A8F359D82D55B52F4FAF4D7EDE02130FB73q0G" TargetMode="External"/><Relationship Id="rId58" Type="http://schemas.openxmlformats.org/officeDocument/2006/relationships/hyperlink" Target="consultantplus://offline/ref=2D20911081081092B1FB7BD72E1078168A1F3E07D65E36B4D4A53C3098E3E4ACA653D5DCA92B99088D359D82D55B52F4FAF4D7EDE02130FB73q0G" TargetMode="External"/><Relationship Id="rId79" Type="http://schemas.openxmlformats.org/officeDocument/2006/relationships/hyperlink" Target="consultantplus://offline/ref=2D20911081081092B1FB72C63B1078168E1B3D0ED75A36B4D4A53C3098E3E4ACA653D5DCA92C98088C359D82D55B52F4FAF4D7EDE02130FB73q0G" TargetMode="External"/><Relationship Id="rId102" Type="http://schemas.openxmlformats.org/officeDocument/2006/relationships/hyperlink" Target="consultantplus://offline/ref=2D20911081081092B1FB72C63B1078168F1A3808DB546BBEDCFC30329FECBBA9A142D5DCAF32980F913CC9D179q3G" TargetMode="External"/><Relationship Id="rId123" Type="http://schemas.openxmlformats.org/officeDocument/2006/relationships/hyperlink" Target="consultantplus://offline/ref=2D20911081081092B1FB7BD72E1078168A1F3E07D65E36B4D4A53C3098E3E4ACA653D5DCAC29910788359D82D55B52F4FAF4D7EDE02130FB73q0G" TargetMode="External"/><Relationship Id="rId144" Type="http://schemas.openxmlformats.org/officeDocument/2006/relationships/hyperlink" Target="consultantplus://offline/ref=2D20911081081092B1FB7BD72E1078168A1F3E07D65E36B4D4A53C3098E3E4ACA653D5DCA92D9F0C88359D82D55B52F4FAF4D7EDE02130FB73q0G" TargetMode="External"/><Relationship Id="rId90" Type="http://schemas.openxmlformats.org/officeDocument/2006/relationships/hyperlink" Target="consultantplus://offline/ref=2D20911081081092B1FB7BD72E1078168A1F3E07D65E36B4D4A53C3098E3E4ACB4538DD0A82A860E8E20CBD39370qCG" TargetMode="External"/><Relationship Id="rId165" Type="http://schemas.openxmlformats.org/officeDocument/2006/relationships/hyperlink" Target="consultantplus://offline/ref=2D20911081081092B1FB7BD72E1078168A1F3E07D65E36B4D4A53C3098E3E4ACA653D5DCA92B990D8C359D82D55B52F4FAF4D7EDE02130FB73q0G" TargetMode="External"/><Relationship Id="rId186" Type="http://schemas.openxmlformats.org/officeDocument/2006/relationships/hyperlink" Target="consultantplus://offline/ref=2D20911081081092B1FB7BD72E1078168A1F3E07D65E36B4D4A53C3098E3E4ACA653D5DCA92B99068F359D82D55B52F4FAF4D7EDE02130FB73q0G" TargetMode="External"/><Relationship Id="rId211" Type="http://schemas.openxmlformats.org/officeDocument/2006/relationships/hyperlink" Target="consultantplus://offline/ref=2D20911081081092B1FB7BD72E1078168A1F3E07D65E36B4D4A53C3098E3E4ACA653D5DCAC2991078C359D82D55B52F4FAF4D7EDE02130FB73q0G" TargetMode="External"/><Relationship Id="rId27" Type="http://schemas.openxmlformats.org/officeDocument/2006/relationships/hyperlink" Target="consultantplus://offline/ref=2D20911081081092B1FB7BD72E1078168A1F3E07D65E36B4D4A53C3098E3E4ACA653D5DCA92C990689359D82D55B52F4FAF4D7EDE02130FB73q0G" TargetMode="External"/><Relationship Id="rId48" Type="http://schemas.openxmlformats.org/officeDocument/2006/relationships/hyperlink" Target="consultantplus://offline/ref=2D20911081081092B1FB7BD72E1078168A1F3E07D65E36B4D4A53C3098E3E4ACA653D5DCA92F9F0686359D82D55B52F4FAF4D7EDE02130FB73q0G" TargetMode="External"/><Relationship Id="rId69" Type="http://schemas.openxmlformats.org/officeDocument/2006/relationships/hyperlink" Target="consultantplus://offline/ref=2D20911081081092B1FB7BD72E1078168A1F3E07D65E36B4D4A53C3098E3E4ACA653D5DCA9249D0D8A359D82D55B52F4FAF4D7EDE02130FB73q0G" TargetMode="External"/><Relationship Id="rId113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134" Type="http://schemas.openxmlformats.org/officeDocument/2006/relationships/hyperlink" Target="consultantplus://offline/ref=2D20911081081092B1FB7BD72E1078168A1F3E07D65E36B4D4A53C3098E3E4ACB4538DD0A82A860E8E20CBD39370qCG" TargetMode="External"/><Relationship Id="rId80" Type="http://schemas.openxmlformats.org/officeDocument/2006/relationships/hyperlink" Target="consultantplus://offline/ref=2D20911081081092B1FB72C63B1078168E1B3D0ED75A36B4D4A53C3098E3E4ACA653D5DCA92C98088B359D82D55B52F4FAF4D7EDE02130FB73q0G" TargetMode="External"/><Relationship Id="rId155" Type="http://schemas.openxmlformats.org/officeDocument/2006/relationships/hyperlink" Target="consultantplus://offline/ref=2D20911081081092B1FB7BD72E1078168A1F3E07D65E36B4D4A53C3098E3E4ACA653D5DCA92F900D8B359D82D55B52F4FAF4D7EDE02130FB73q0G" TargetMode="External"/><Relationship Id="rId176" Type="http://schemas.openxmlformats.org/officeDocument/2006/relationships/hyperlink" Target="consultantplus://offline/ref=2D20911081081092B1FB7BD72E1078168A1F3E07D65E36B4D4A53C3098E3E4ACA653D5DCA9249D0F88359D82D55B52F4FAF4D7EDE02130FB73q0G" TargetMode="External"/><Relationship Id="rId197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201" Type="http://schemas.openxmlformats.org/officeDocument/2006/relationships/hyperlink" Target="consultantplus://offline/ref=2D20911081081092B1FB72C63B1078168E1A360ADC5936B4D4A53C3098E3E4ACA653D5DCA92C980A8D359D82D55B52F4FAF4D7EDE02130FB73q0G" TargetMode="External"/><Relationship Id="rId17" Type="http://schemas.openxmlformats.org/officeDocument/2006/relationships/hyperlink" Target="consultantplus://offline/ref=2D20911081081092B1FB7BD72E1078168A1F3E07D65E36B4D4A53C3098E3E4ACA653D5DCAC2991078A359D82D55B52F4FAF4D7EDE02130FB73q0G" TargetMode="External"/><Relationship Id="rId38" Type="http://schemas.openxmlformats.org/officeDocument/2006/relationships/hyperlink" Target="consultantplus://offline/ref=2D20911081081092B1FB7BD72E1078168A1F3E07D65E36B4D4A53C3098E3E4ACA653D5DCA92D9F0A8C359D82D55B52F4FAF4D7EDE02130FB73q0G" TargetMode="External"/><Relationship Id="rId59" Type="http://schemas.openxmlformats.org/officeDocument/2006/relationships/hyperlink" Target="consultantplus://offline/ref=2D20911081081092B1FB7BD72E1078168A1F3E07D65E36B4D4A53C3098E3E4ACA653D5DCA92B99078B359D82D55B52F4FAF4D7EDE02130FB73q0G" TargetMode="External"/><Relationship Id="rId103" Type="http://schemas.openxmlformats.org/officeDocument/2006/relationships/hyperlink" Target="consultantplus://offline/ref=2D20911081081092B1FB72C63B1078168E153909DB5F36B4D4A53C3098E3E4ACB4538DD0A82A860E8E20CBD39370qCG" TargetMode="External"/><Relationship Id="rId124" Type="http://schemas.openxmlformats.org/officeDocument/2006/relationships/hyperlink" Target="consultantplus://offline/ref=2D20911081081092B1FB7BD72E1078168A1F3E07D65E36B4D4A53C3098E3E4ACA653D5DCAC2A990D89359D82D55B52F4FAF4D7EDE02130FB73q0G" TargetMode="External"/><Relationship Id="rId70" Type="http://schemas.openxmlformats.org/officeDocument/2006/relationships/hyperlink" Target="consultantplus://offline/ref=2D20911081081092B1FB7BD72E1078168A1F3E07D65E36B4D4A53C3098E3E4ACA653D5DCA9249D068D359D82D55B52F4FAF4D7EDE02130FB73q0G" TargetMode="External"/><Relationship Id="rId91" Type="http://schemas.openxmlformats.org/officeDocument/2006/relationships/hyperlink" Target="consultantplus://offline/ref=2D20911081081092B1FB7BD72E1078168A1F3E07D65E36B4D4A53C3098E3E4ACA653D5DCAC2991078C359D82D55B52F4FAF4D7EDE02130FB73q0G" TargetMode="External"/><Relationship Id="rId145" Type="http://schemas.openxmlformats.org/officeDocument/2006/relationships/hyperlink" Target="consultantplus://offline/ref=2D20911081081092B1FB7BD72E1078168A1F3E07D65E36B4D4A53C3098E3E4ACA653D5DCA92D9F0A8F359D82D55B52F4FAF4D7EDE02130FB73q0G" TargetMode="External"/><Relationship Id="rId166" Type="http://schemas.openxmlformats.org/officeDocument/2006/relationships/hyperlink" Target="consultantplus://offline/ref=2D20911081081092B1FB7BD72E1078168A1F3E07D65E36B4D4A53C3098E3E4ACA653D5DCA92B99088D359D82D55B52F4FAF4D7EDE02130FB73q0G" TargetMode="External"/><Relationship Id="rId187" Type="http://schemas.openxmlformats.org/officeDocument/2006/relationships/hyperlink" Target="consultantplus://offline/ref=2D20911081081092B1FB7BD72E1078168A1F3E07D65E36B4D4A53C3098E3E4ACB4538DD0A82A860E8E20CBD39370qCG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2D20911081081092B1FB7BD72E1078168A1F3E07D65E36B4D4A53C3098E3E4ACA653D5DCAC2A980E8B359D82D55B52F4FAF4D7EDE02130FB73q0G" TargetMode="External"/><Relationship Id="rId28" Type="http://schemas.openxmlformats.org/officeDocument/2006/relationships/hyperlink" Target="consultantplus://offline/ref=2D20911081081092B1FB7BD72E1078168A1F3E07D65E36B4D4A53C3098E3E4ACA653D5DCA92C9A0F8E359D82D55B52F4FAF4D7EDE02130FB73q0G" TargetMode="External"/><Relationship Id="rId49" Type="http://schemas.openxmlformats.org/officeDocument/2006/relationships/hyperlink" Target="consultantplus://offline/ref=2D20911081081092B1FB7BD72E1078168A1F3E07D65E36B4D4A53C3098E3E4ACA653D5DCA929900C8B359D82D55B52F4FAF4D7EDE02130FB73q0G" TargetMode="External"/><Relationship Id="rId114" Type="http://schemas.openxmlformats.org/officeDocument/2006/relationships/hyperlink" Target="consultantplus://offline/ref=2D20911081081092B1FB7BD72E1078168A1F3E07D65E36B4D4A53C3098E3E4ACB4538DD0A82A860E8E20CBD39370qCG" TargetMode="External"/><Relationship Id="rId60" Type="http://schemas.openxmlformats.org/officeDocument/2006/relationships/hyperlink" Target="consultantplus://offline/ref=2D20911081081092B1FB7BD72E1078168A1F3E07D65E36B4D4A53C3098E3E4ACA653D5DCA92B9A0889359D82D55B52F4FAF4D7EDE02130FB73q0G" TargetMode="External"/><Relationship Id="rId81" Type="http://schemas.openxmlformats.org/officeDocument/2006/relationships/hyperlink" Target="consultantplus://offline/ref=2D20911081081092B1FB72C63B1078168E1A360ADC5936B4D4A53C3098E3E4ACA653D5DCA92C980A8D359D82D55B52F4FAF4D7EDE02130FB73q0G" TargetMode="External"/><Relationship Id="rId135" Type="http://schemas.openxmlformats.org/officeDocument/2006/relationships/hyperlink" Target="consultantplus://offline/ref=2D20911081081092B1FB7BD72E1078168A1F3E07D65E36B4D4A53C3098E3E4ACA653D5DCA92C990689359D82D55B52F4FAF4D7EDE02130FB73q0G" TargetMode="External"/><Relationship Id="rId156" Type="http://schemas.openxmlformats.org/officeDocument/2006/relationships/hyperlink" Target="consultantplus://offline/ref=2D20911081081092B1FB7BD72E1078168A1F3E07D65E36B4D4A53C3098E3E4ACA653D5DCA92F9F0686359D82D55B52F4FAF4D7EDE02130FB73q0G" TargetMode="External"/><Relationship Id="rId177" Type="http://schemas.openxmlformats.org/officeDocument/2006/relationships/hyperlink" Target="consultantplus://offline/ref=2D20911081081092B1FB7BD72E1078168A1F3E07D65E36B4D4A53C3098E3E4ACA653D5DCA9249D0D8A359D82D55B52F4FAF4D7EDE02130FB73q0G" TargetMode="External"/><Relationship Id="rId198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202" Type="http://schemas.openxmlformats.org/officeDocument/2006/relationships/hyperlink" Target="consultantplus://offline/ref=2D20911081081092B1FB72C63B1078168E1A360ADC5936B4D4A53C3098E3E4ACA653D5DCA92C9A078C359D82D55B52F4FAF4D7EDE02130FB73q0G" TargetMode="External"/><Relationship Id="rId18" Type="http://schemas.openxmlformats.org/officeDocument/2006/relationships/hyperlink" Target="consultantplus://offline/ref=2D20911081081092B1FB7BD72E1078168A1F3E07D65E36B4D4A53C3098E3E4ACA653D5DCAC29910788359D82D55B52F4FAF4D7EDE02130FB73q0G" TargetMode="External"/><Relationship Id="rId39" Type="http://schemas.openxmlformats.org/officeDocument/2006/relationships/hyperlink" Target="consultantplus://offline/ref=2D20911081081092B1FB7BD72E1078168A1F3E07D65E36B4D4A53C3098E3E4ACA653D5DCA92D900A8C359D82D55B52F4FAF4D7EDE02130FB73q0G" TargetMode="External"/><Relationship Id="rId50" Type="http://schemas.openxmlformats.org/officeDocument/2006/relationships/hyperlink" Target="consultantplus://offline/ref=2D20911081081092B1FB7BD72E1078168A1F3E07D65E36B4D4A53C3098E3E4ACA653D5DCA92A9C098D359D82D55B52F4FAF4D7EDE02130FB73q0G" TargetMode="External"/><Relationship Id="rId104" Type="http://schemas.openxmlformats.org/officeDocument/2006/relationships/hyperlink" Target="consultantplus://offline/ref=2D20911081081092B1FB72C63B1078168E143D08DC5E36B4D4A53C3098E3E4ACB4538DD0A82A860E8E20CBD39370qCG" TargetMode="External"/><Relationship Id="rId125" Type="http://schemas.openxmlformats.org/officeDocument/2006/relationships/hyperlink" Target="consultantplus://offline/ref=2D20911081081092B1FB7BD72E1078168A1F3E07D65E36B4D4A53C3098E3E4ACA653D5DCAC2A990D8A359D82D55B52F4FAF4D7EDE02130FB73q0G" TargetMode="External"/><Relationship Id="rId146" Type="http://schemas.openxmlformats.org/officeDocument/2006/relationships/hyperlink" Target="consultantplus://offline/ref=2D20911081081092B1FB7BD72E1078168A1F3E07D65E36B4D4A53C3098E3E4ACA653D5DCA92D9F0A8C359D82D55B52F4FAF4D7EDE02130FB73q0G" TargetMode="External"/><Relationship Id="rId167" Type="http://schemas.openxmlformats.org/officeDocument/2006/relationships/hyperlink" Target="consultantplus://offline/ref=2D20911081081092B1FB7BD72E1078168A1F3E07D65E36B4D4A53C3098E3E4ACA653D5DCA92B99078B359D82D55B52F4FAF4D7EDE02130FB73q0G" TargetMode="External"/><Relationship Id="rId188" Type="http://schemas.openxmlformats.org/officeDocument/2006/relationships/hyperlink" Target="consultantplus://offline/ref=2D20911081081092B1FB72C63B1078168E153C06D85C36B4D4A53C3098E3E4ACA653D5DCA92E9A0E87359D82D55B52F4FAF4D7EDE02130FB73q0G" TargetMode="External"/><Relationship Id="rId71" Type="http://schemas.openxmlformats.org/officeDocument/2006/relationships/hyperlink" Target="consultantplus://offline/ref=2D20911081081092B1FB7BD72E1078168A1F3E07D65E36B4D4A53C3098E3E4ACA653D5DCA924900987359D82D55B52F4FAF4D7EDE02130FB73q0G" TargetMode="External"/><Relationship Id="rId92" Type="http://schemas.openxmlformats.org/officeDocument/2006/relationships/hyperlink" Target="consultantplus://offline/ref=2D20911081081092B1FB7BD72E1078168A1F3E07D65E36B4D4A53C3098E3E4ACA653D5DCAC2A980E8B359D82D55B52F4FAF4D7EDE02130FB73q0G" TargetMode="External"/><Relationship Id="rId213" Type="http://schemas.openxmlformats.org/officeDocument/2006/relationships/hyperlink" Target="consultantplus://offline/ref=2D20911081081092B1FB7BD72E1078168A1F3E07D65E36B4D4A53C3098E3E4ACA653D5DCAC2A980E8C359D82D55B52F4FAF4D7EDE02130FB73q0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2D20911081081092B1FB7BD72E1078168A1F3E07D65E36B4D4A53C3098E3E4ACA653D5DCA92D9D098B359D82D55B52F4FAF4D7EDE02130FB73q0G" TargetMode="External"/><Relationship Id="rId40" Type="http://schemas.openxmlformats.org/officeDocument/2006/relationships/hyperlink" Target="consultantplus://offline/ref=2D20911081081092B1FB7BD72E1078168A1F3E07D65E36B4D4A53C3098E3E4ACA653D5DCA92D900A8B359D82D55B52F4FAF4D7EDE02130FB73q0G" TargetMode="External"/><Relationship Id="rId115" Type="http://schemas.openxmlformats.org/officeDocument/2006/relationships/hyperlink" Target="consultantplus://offline/ref=2D20911081081092B1FB7BD72E1078168A1F3E07D65E36B4D4A53C3098E3E4ACA653D5DCA9289B0A8D359D82D55B52F4FAF4D7EDE02130FB73q0G" TargetMode="External"/><Relationship Id="rId136" Type="http://schemas.openxmlformats.org/officeDocument/2006/relationships/hyperlink" Target="consultantplus://offline/ref=2D20911081081092B1FB7BD72E1078168A1F3E07D65E36B4D4A53C3098E3E4ACA653D5DCA92C9A0F8E359D82D55B52F4FAF4D7EDE02130FB73q0G" TargetMode="External"/><Relationship Id="rId157" Type="http://schemas.openxmlformats.org/officeDocument/2006/relationships/hyperlink" Target="consultantplus://offline/ref=2D20911081081092B1FB7BD72E1078168A1F3E07D65E36B4D4A53C3098E3E4ACA653D5DCA929900C8B359D82D55B52F4FAF4D7EDE02130FB73q0G" TargetMode="External"/><Relationship Id="rId178" Type="http://schemas.openxmlformats.org/officeDocument/2006/relationships/hyperlink" Target="consultantplus://offline/ref=2D20911081081092B1FB7BD72E1078168A1F3E07D65E36B4D4A53C3098E3E4ACA653D5DCA9249D068D359D82D55B52F4FAF4D7EDE02130FB73q0G" TargetMode="External"/><Relationship Id="rId61" Type="http://schemas.openxmlformats.org/officeDocument/2006/relationships/hyperlink" Target="consultantplus://offline/ref=2D20911081081092B1FB7BD72E1078168A1F3E07D65E36B4D4A53C3098E3E4ACA653D5DCA92B9D068A359D82D55B52F4FAF4D7EDE02130FB73q0G" TargetMode="External"/><Relationship Id="rId82" Type="http://schemas.openxmlformats.org/officeDocument/2006/relationships/hyperlink" Target="consultantplus://offline/ref=2D20911081081092B1FB72C63B1078168E1A360ADC5936B4D4A53C3098E3E4ACA653D5DCA92C9A078C359D82D55B52F4FAF4D7EDE02130FB73q0G" TargetMode="External"/><Relationship Id="rId199" Type="http://schemas.openxmlformats.org/officeDocument/2006/relationships/hyperlink" Target="consultantplus://offline/ref=2D20911081081092B1FB7BD72E1078168A1F3E07D65E36B4D4A53C3098E3E4ACB4538DD0A82A860E8E20CBD39370qCG" TargetMode="External"/><Relationship Id="rId203" Type="http://schemas.openxmlformats.org/officeDocument/2006/relationships/hyperlink" Target="consultantplus://offline/ref=2D20911081081092B1FB72C63B1078168E1A360ADC5936B4D4A53C3098E3E4ACB4538DD0A82A860E8E20CBD39370qCG" TargetMode="External"/><Relationship Id="rId19" Type="http://schemas.openxmlformats.org/officeDocument/2006/relationships/hyperlink" Target="consultantplus://offline/ref=2D20911081081092B1FB7BD72E1078168A1F3E07D65E36B4D4A53C3098E3E4ACA653D5DCAC2A990D89359D82D55B52F4FAF4D7EDE02130FB73q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14061</Words>
  <Characters>80154</Characters>
  <Application>Microsoft Office Word</Application>
  <DocSecurity>0</DocSecurity>
  <Lines>667</Lines>
  <Paragraphs>188</Paragraphs>
  <ScaleCrop>false</ScaleCrop>
  <Company/>
  <LinksUpToDate>false</LinksUpToDate>
  <CharactersWithSpaces>94027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2022-01-16T06:42:00Z</dcterms:created>
  <dcterms:modified xsi:type="dcterms:W3CDTF">2022-01-16T06:44:00Z</dcterms:modified>
</cp:coreProperties>
</file>