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26F" w:rsidRDefault="009A326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A326F" w:rsidRDefault="009A326F">
      <w:pPr>
        <w:pStyle w:val="ConsPlusNormal"/>
        <w:jc w:val="both"/>
        <w:outlineLvl w:val="0"/>
      </w:pPr>
    </w:p>
    <w:p w:rsidR="009A326F" w:rsidRDefault="009A326F">
      <w:pPr>
        <w:pStyle w:val="ConsPlusNormal"/>
        <w:outlineLvl w:val="0"/>
      </w:pPr>
      <w:r>
        <w:t>Зарегистрировано в Минюсте России 19 октября 2020 г. N 60457</w:t>
      </w:r>
    </w:p>
    <w:p w:rsidR="009A326F" w:rsidRDefault="009A3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r>
        <w:t>МИНИСТЕРСТВО ЗДРАВООХРАНЕНИЯ РОССИЙСКОЙ ФЕДЕРАЦИИ</w:t>
      </w:r>
    </w:p>
    <w:p w:rsidR="009A326F" w:rsidRDefault="009A326F">
      <w:pPr>
        <w:pStyle w:val="ConsPlusTitle"/>
        <w:jc w:val="center"/>
      </w:pPr>
    </w:p>
    <w:p w:rsidR="009A326F" w:rsidRDefault="009A326F">
      <w:pPr>
        <w:pStyle w:val="ConsPlusTitle"/>
        <w:jc w:val="center"/>
      </w:pPr>
      <w:r>
        <w:t>ПРИКАЗ</w:t>
      </w:r>
    </w:p>
    <w:p w:rsidR="009A326F" w:rsidRDefault="009A326F">
      <w:pPr>
        <w:pStyle w:val="ConsPlusTitle"/>
        <w:jc w:val="center"/>
      </w:pPr>
      <w:r>
        <w:t>от 31 июля 2020 г. N 803н</w:t>
      </w:r>
    </w:p>
    <w:p w:rsidR="009A326F" w:rsidRDefault="009A326F">
      <w:pPr>
        <w:pStyle w:val="ConsPlusTitle"/>
        <w:jc w:val="center"/>
      </w:pPr>
    </w:p>
    <w:p w:rsidR="009A326F" w:rsidRDefault="009A326F">
      <w:pPr>
        <w:pStyle w:val="ConsPlusTitle"/>
        <w:jc w:val="center"/>
      </w:pPr>
      <w:r>
        <w:t>О ПОРЯДКЕ</w:t>
      </w:r>
    </w:p>
    <w:p w:rsidR="009A326F" w:rsidRDefault="009A326F">
      <w:pPr>
        <w:pStyle w:val="ConsPlusTitle"/>
        <w:jc w:val="center"/>
      </w:pPr>
      <w:r>
        <w:t>ИСПОЛЬЗОВАНИЯ ВСПОМОГАТЕЛЬНЫХ РЕПРОДУКТИВНЫХ ТЕХНОЛОГИЙ,</w:t>
      </w:r>
    </w:p>
    <w:p w:rsidR="009A326F" w:rsidRDefault="009A326F">
      <w:pPr>
        <w:pStyle w:val="ConsPlusTitle"/>
        <w:jc w:val="center"/>
      </w:pPr>
      <w:r>
        <w:t>ПРОТИВОПОКАЗАНИЯХ И ОГРАНИЧЕНИЯХ К ИХ ПРИМЕНЕНИЮ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11 части 2 статьи 14</w:t>
        </w:r>
      </w:hyperlink>
      <w:r>
        <w:t xml:space="preserve">, </w:t>
      </w:r>
      <w:hyperlink r:id="rId6" w:history="1">
        <w:r>
          <w:rPr>
            <w:color w:val="0000FF"/>
          </w:rPr>
          <w:t>частью 8 статьи 20</w:t>
        </w:r>
      </w:hyperlink>
      <w:r>
        <w:t xml:space="preserve">, </w:t>
      </w:r>
      <w:hyperlink r:id="rId7" w:history="1">
        <w:r>
          <w:rPr>
            <w:color w:val="0000FF"/>
          </w:rPr>
          <w:t>пунктом 2 части 1 статьи 37</w:t>
        </w:r>
      </w:hyperlink>
      <w:r>
        <w:t xml:space="preserve"> и </w:t>
      </w:r>
      <w:hyperlink r:id="rId8" w:history="1">
        <w:r>
          <w:rPr>
            <w:color w:val="0000FF"/>
          </w:rPr>
          <w:t>частью 2 статьи 55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52, ст. 7770) приказываю: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1. Утвердить: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порядок использования вспомогательных репродуктивных технологий, противопоказания и ограничения к их применению согласно </w:t>
      </w:r>
      <w:hyperlink w:anchor="P44" w:history="1">
        <w:r>
          <w:rPr>
            <w:color w:val="0000FF"/>
          </w:rPr>
          <w:t>приложению N 1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перечень противопоказаний к применению вспомогательных репродуктивных технологий и искусственной инсеминации согласно </w:t>
      </w:r>
      <w:hyperlink w:anchor="P1485" w:history="1">
        <w:r>
          <w:rPr>
            <w:color w:val="0000FF"/>
          </w:rPr>
          <w:t>приложению N 2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вкладыша в медицинскую карту пациента, получающего медицинскую помощь в амбулаторных условиях (форма N 025/у), или карту стационарного больного, или карту пациента акушерско-гинекологического профиля в условиях стационара дневного пребывания, при использовании вспомогательных репродуктивных технологий и искусственной инсеминации согласно </w:t>
      </w:r>
      <w:hyperlink w:anchor="P2221" w:history="1">
        <w:r>
          <w:rPr>
            <w:color w:val="0000FF"/>
          </w:rPr>
          <w:t>приложению N 3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индивидуальной карты донора спермы согласно </w:t>
      </w:r>
      <w:hyperlink w:anchor="P3044" w:history="1">
        <w:r>
          <w:rPr>
            <w:color w:val="0000FF"/>
          </w:rPr>
          <w:t>приложению N 4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индивидуальной карты донора ооцитов согласно </w:t>
      </w:r>
      <w:hyperlink w:anchor="P3344" w:history="1">
        <w:r>
          <w:rPr>
            <w:color w:val="0000FF"/>
          </w:rPr>
          <w:t>приложению N 5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журнала учета, хранения и использования криоконсервированной спермы пациентов согласно </w:t>
      </w:r>
      <w:hyperlink w:anchor="P3512" w:history="1">
        <w:r>
          <w:rPr>
            <w:color w:val="0000FF"/>
          </w:rPr>
          <w:t>приложению N 6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журнала учета, хранения и использования криоконсервированной донорской спермы согласно </w:t>
      </w:r>
      <w:hyperlink w:anchor="P3581" w:history="1">
        <w:r>
          <w:rPr>
            <w:color w:val="0000FF"/>
          </w:rPr>
          <w:t>приложению N 7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журнала учета, хранения и использования криоконсервированных ооцитов пациенток согласно </w:t>
      </w:r>
      <w:hyperlink w:anchor="P3655" w:history="1">
        <w:r>
          <w:rPr>
            <w:color w:val="0000FF"/>
          </w:rPr>
          <w:t>приложению N 8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журнала учета, хранения и использования криоконсервированных донорских ооцитов согласно </w:t>
      </w:r>
      <w:hyperlink w:anchor="P3712" w:history="1">
        <w:r>
          <w:rPr>
            <w:color w:val="0000FF"/>
          </w:rPr>
          <w:t>приложению N 9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журнала учета, хранения и использования криоконсервированных эмбрионов пациентов согласно </w:t>
      </w:r>
      <w:hyperlink w:anchor="P3768" w:history="1">
        <w:r>
          <w:rPr>
            <w:color w:val="0000FF"/>
          </w:rPr>
          <w:t>приложению N 10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журнала учета, хранения и использования криоконсервированных эмбрионов доноров согласно </w:t>
      </w:r>
      <w:hyperlink w:anchor="P3834" w:history="1">
        <w:r>
          <w:rPr>
            <w:color w:val="0000FF"/>
          </w:rPr>
          <w:t>приложению N 11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 xml:space="preserve">форму журнала учета искусственных инсеминаций согласно </w:t>
      </w:r>
      <w:hyperlink w:anchor="P3897" w:history="1">
        <w:r>
          <w:rPr>
            <w:color w:val="0000FF"/>
          </w:rPr>
          <w:t>приложению N 12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информированного добровольного согласия на медицинское вмешательство с применением вспомогательных репродуктивных технологий и искусственной инсеминации согласно </w:t>
      </w:r>
      <w:hyperlink w:anchor="P3928" w:history="1">
        <w:r>
          <w:rPr>
            <w:color w:val="0000FF"/>
          </w:rPr>
          <w:t>приложению N 13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форму информированного добровольного согласия на медицинское вмешательство путем проведения операции редукции эмбриона(ов)/плода(ов) согласно </w:t>
      </w:r>
      <w:hyperlink w:anchor="P3999" w:history="1">
        <w:r>
          <w:rPr>
            <w:color w:val="0000FF"/>
          </w:rPr>
          <w:t>приложению N 14</w:t>
        </w:r>
      </w:hyperlink>
      <w:r>
        <w:t>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года.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</w:pPr>
      <w:r>
        <w:t>Министр</w:t>
      </w:r>
    </w:p>
    <w:p w:rsidR="009A326F" w:rsidRDefault="009A326F">
      <w:pPr>
        <w:pStyle w:val="ConsPlusNormal"/>
        <w:jc w:val="right"/>
      </w:pPr>
      <w:r>
        <w:t>М.А.МУРАШКО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1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bookmarkStart w:id="0" w:name="P44"/>
      <w:bookmarkEnd w:id="0"/>
      <w:r>
        <w:t>ПОРЯДОК</w:t>
      </w:r>
    </w:p>
    <w:p w:rsidR="009A326F" w:rsidRDefault="009A326F">
      <w:pPr>
        <w:pStyle w:val="ConsPlusTitle"/>
        <w:jc w:val="center"/>
      </w:pPr>
      <w:r>
        <w:t>ИСПОЛЬЗОВАНИЯ ВСПОМОГАТЕЛЬНЫХ РЕПРОДУКТИВНЫХ ТЕХНОЛОГИЙ,</w:t>
      </w:r>
    </w:p>
    <w:p w:rsidR="009A326F" w:rsidRDefault="009A326F">
      <w:pPr>
        <w:pStyle w:val="ConsPlusTitle"/>
        <w:jc w:val="center"/>
      </w:pPr>
      <w:r>
        <w:t>ПРОТИВОПОКАЗАНИЯ И ОГРАНИЧЕНИЯ К ИХ ПРИМЕНЕНИЮ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I. Общие положения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1. Настоящий Порядок устанавливает правила использования вспомогательных репродуктивных технологий (далее - ВРТ) на территории Российской Федерации, а также противопоказания и ограничения к их применению.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2. ВРТ представляют собой методы лечения бесплодия,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 &lt;1&gt;.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3. Медицинская помощь с использованием ВРТ оказывается в рамках первичной специализированной медико-санитарной помощи и специализированной медицинской помощи.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4. Оказание медицинской помощи с использованием ВРТ проводится на основе информированного добровольного согласия гражданина или его законного представителя на медицинское вмешательство по форме, предусмотренной </w:t>
      </w:r>
      <w:hyperlink w:anchor="P3928" w:history="1">
        <w:r>
          <w:rPr>
            <w:color w:val="0000FF"/>
          </w:rPr>
          <w:t>приложением N 13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5. Медицинская помощь с использованием ВРТ оказывается медицинскими организациями (структурными подразделениями), имеющими лицензию на осуществление медицинской </w:t>
      </w:r>
      <w:r>
        <w:lastRenderedPageBreak/>
        <w:t xml:space="preserve">деятельности, предусматривающей выполнение работ (оказание услуг) по акушерству и гинекологии (использованию вспомогательных репродуктивных технологий) в соответствии с </w:t>
      </w:r>
      <w:hyperlink w:anchor="P28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35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Медицинская помощь с использованием искусственной инсеминации (далее - ИИ), а также обследование женщин для оказания медицинской помощи с использованием ВРТ оказывается (проводится) медицинскими организациями (структурными подразделениями), имеющими лицензию на осуществление медицинской деятельности, предусматривающую выполнение работ (оказание услуг) по акушерству и гинекологии (за исключением использования вспомогательных репродуктивных технологий и искусственного прерывания беременности) и акушерству и гинекологии (использованию вспомогательных репродуктивных технологий).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Обследование мужчин (мужа, мужчины, не состоящего в браке с женщиной, давшего совместно с женщиной информированное добровольное согласие на медицинское вмешательство на применение ВРТ, проводится медицинскими организациями, имеющими лицензию на осуществление медицинской деятельности, предусматривающую выполнение работ (оказание услуг) по урологии.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II. Оказание медицинской помощи с использованием ВРТ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bookmarkStart w:id="1" w:name="P63"/>
      <w:bookmarkEnd w:id="1"/>
      <w:r>
        <w:t>6. Обследование пациентов для оказания медицинской помощи с использованием ВРТ осуществляется в рамках оказания первичной специализированной медико-санитарной помощи и специализированной медицинской помощи на основе клинических рекомендаций с учетом стандартов медицинской помощи.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Сроки годности результатов обследования для оказания медицинской помощи с использованием ВРТ предусмотрены </w:t>
      </w:r>
      <w:hyperlink w:anchor="P1289" w:history="1">
        <w:r>
          <w:rPr>
            <w:color w:val="0000FF"/>
          </w:rPr>
          <w:t>приложением N 4</w:t>
        </w:r>
      </w:hyperlink>
      <w:r>
        <w:t xml:space="preserve"> к настоящему Порядку.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7. Рекомендуемая длительность обследования для установления причин бесплодия составляет не более 6 месяцев с момента обращения пациентов в медицинскую организацию по поводу бесплодия.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8. Базовой программой ВРТ является экстракорпоральное оплодотворение (далее - программа ЭКО). Программа ЭКО состоит из следующих этапов: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овариальная стимуляция;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пункция фолликулов яичников для получения ооцитов;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инсеминация ооцитов специально подготовленной спермой мужа (партнера) методом ЭКО или путем инъекции сперматозоида в цитоплазму ооцита;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культивирование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перенос эмбрионов в полость матки (допускается перенос не более 2-х эмбрионов; пациенткам с отягощенным акушерским анамнезом и патологией матки показан селективный перенос 1 эмбриона);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е) криоконсервация эмбрионов (при наличии показаний, предусмотренных </w:t>
      </w:r>
      <w:hyperlink w:anchor="P124" w:history="1">
        <w:r>
          <w:rPr>
            <w:color w:val="0000FF"/>
          </w:rPr>
          <w:t>пунктом 31</w:t>
        </w:r>
      </w:hyperlink>
      <w:r>
        <w:t xml:space="preserve"> настоящего Порядка);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ж) разморозка криоконсервированных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з) внутриматочное введение размороженного эмбриона, в том числе донорского (допускается перенос не более 2-х эмбрионов; пациенткам с отягощенным акушерским анамнезом и патологией матки показан селективный перенос 1 эмбриона).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 xml:space="preserve">9. При наличии показаний, предусмотренных </w:t>
      </w:r>
      <w:hyperlink w:anchor="P124" w:history="1">
        <w:r>
          <w:rPr>
            <w:color w:val="0000FF"/>
          </w:rPr>
          <w:t>пунктом 31</w:t>
        </w:r>
      </w:hyperlink>
      <w:r>
        <w:t xml:space="preserve"> настоящего Порядка, программа ЭКО дополняется следующим этапом: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криоконсервация половых клеток (ооцитов, сперматозоидов).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10. Показаниями для проведения программы ЭКО и переноса криоконсервированных эмбрионов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неэффективность лечения бесплодия в течение 12 месяцев при возрасте женщины до 35 лет или в течение 6 месяцев при возрасте женщины 35 лет и старше;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состояния, при которых эффективность лечения бесплодия при применении программы ЭКО выше, чем при применении других методов;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наследственные заболевания, для предупреждения которых необходимо преимплантационное генетическое тестирование (далее - ПГТ), независимо от статуса фертильности;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сексуальная дисфункция, препятствующая выполнению полового акта (при неэффективности ИИ);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ВИЧ-инфекция у дискордантных партнеров, независимо от статуса фертильности.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11. Перечень противопоказаний к применению вспомогательных репродуктивных технологий и искусственной инсеминации (далее - Перечень противопоказаний) предусмотрен </w:t>
      </w:r>
      <w:hyperlink w:anchor="P1485" w:history="1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12. Ограничениями для проведения программы ЭКО и переноса криоконсервированных эмбрионов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снижение овариального резерва (уровень антимюллерова гормона менее 1,2 нг/мл, количество антральных фолликулов менее 5 суммарно в обоих яичниках) (перенос криоконсервированных эмбрионов возможен);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состояния, при которых имеются показания для хирургической коррекции органов репродуктивной системы;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состояния, при которых имеются показания для суррогатного материнства;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острые воспалительные заболевания любой локализации до излечения.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13. Определение наличия показаний, противопоказаний и ограничений для проведения программы ЭКО и (или) переноса криоконсервированных эмбрионов осуществляется лечащим врачом.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14. В случае отсутствия противопоказаний и ограничений для применения программы ЭКО и (или) переноса криоконсервированных эмбрионов лечащим врачом выдается направление для проведения программы ЭКО и (или) переноса криоконсервированных эмбрионов в рамках территориальной программы обязательного медицинского страхования согласно </w:t>
      </w:r>
      <w:hyperlink w:anchor="P1394" w:history="1">
        <w:r>
          <w:rPr>
            <w:color w:val="0000FF"/>
          </w:rPr>
          <w:t>приложению N 5</w:t>
        </w:r>
      </w:hyperlink>
      <w:r>
        <w:t xml:space="preserve"> к настоящему Порядку.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15. В случае наличия ограничений для проведения программы ЭКО и (или) переноса криоконсервированных эмбрионов применение программы ЭКО и (или) переноса криоконсервированных эмбрионов происходит после устранения выявленных ограничений.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16. Пациенты, имеющие высокий риск рождения детей с наследственными заболеваниями, подтвержденный результатами генетического обследования одного или обоих родителей, и </w:t>
      </w:r>
      <w:r>
        <w:lastRenderedPageBreak/>
        <w:t>нуждающиеся в проведении ПГТ, направляются для применения программы ЭКО и (или) переноса криоконсервированных эмбрионов независимо от статуса фертильности.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17. Критерием эффективности лечения бесплодия с использованием программы ЭКО является доля (% от числа пролеченных) женщин, у которых беременность подтверждена с помощью ультразвукового исследования.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18. Решение о дальнейшей тактике (донорство, криоконсервация, утилизация) в отношении неиспользованных при оказании медицинской помощи с использованием ВРТ половых клеток и эмбрионов принимают лица, которым принадлежат половые клетки и/или эмбрионы, путем заключения гражданско-правовых договоров.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19. В случае диагностики многоплодной беременности после оказания медицинской помощи с использованием ВРТ, с целью профилактики осложнений во время беременности, родов и в перинатальном периоде у новорожденных, связанных с многоплодием, возможно проведение операции редукции эмбриона(ов)/плода(ов) при наличии информированного добровольного согласия на медицинское вмешательство путем проведения операции редукции эмбриона(ов)/плода(ов) по форме предусмотренной </w:t>
      </w:r>
      <w:hyperlink w:anchor="P3999" w:history="1">
        <w:r>
          <w:rPr>
            <w:color w:val="0000FF"/>
          </w:rPr>
          <w:t>приложением N 14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20. В рамках территориальной программы обязательного медицинского страхования осуществляются базовая программа ВРТ (ЭКО), криоконсервация эмбрионов и перенос криоконсервированных эмбрионов.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При выполнении программы ЭКО в рамках территориальной программы обязательного медицинского страхования, в случае возникновении показаний, использование донорских ооцитов, донорской спермы, донорских эмбрионов, ПГТ производится дополнительно за счет личных средств и иных средств, предусмотренных законодательством Российской Федерации.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21. На пациентов, которым проводится программа ЭКО, оформляется вкладыш в медицинскую карту пациента, получающего медицинскую помощь в амбулаторных условиях </w:t>
      </w:r>
      <w:hyperlink r:id="rId10" w:history="1">
        <w:r>
          <w:rPr>
            <w:color w:val="0000FF"/>
          </w:rPr>
          <w:t>(форма N 025/у)</w:t>
        </w:r>
      </w:hyperlink>
      <w:r>
        <w:t xml:space="preserve">, или карту стационарного больного, или карту больного дневного стационара поликлиники, стационара на дому, стационара дневного пребывания в больнице, при использовании вспомогательных репродуктивных технологий и искусственной инсеминации по форме, предусмотренной </w:t>
      </w:r>
      <w:hyperlink w:anchor="P2221" w:history="1">
        <w:r>
          <w:rPr>
            <w:color w:val="0000FF"/>
          </w:rPr>
          <w:t>приложением N 3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22. Медицинская организация, выполнившая программу ЭКО и (или) перенос криоконсервированных эмбрионов в рамках территориальной программы обязательного медицинского страхования, направляет справку о выполнении медицинской организацией программы ЭКО и (или) переноса криоконсервированных эмбрионов в рамках территориальной программы обязательного медицинского страхования (далее - Справка) в медицинскую организацию, выдавшую направление на программу ВРТ, по форме, согласно </w:t>
      </w:r>
      <w:hyperlink w:anchor="P1446" w:history="1">
        <w:r>
          <w:rPr>
            <w:color w:val="0000FF"/>
          </w:rPr>
          <w:t>приложению N 6</w:t>
        </w:r>
      </w:hyperlink>
      <w:r>
        <w:t xml:space="preserve"> к настоящему Порядку, в срок не более 2-х рабочих дней с момента окончания программы ЭКО (перенос эмбриона в полость матки) и (или) изолированного переноса криоконсервированных эмбрионов (криопереноса). </w:t>
      </w:r>
      <w:hyperlink w:anchor="P1446" w:history="1">
        <w:r>
          <w:rPr>
            <w:color w:val="0000FF"/>
          </w:rPr>
          <w:t>Справка</w:t>
        </w:r>
      </w:hyperlink>
      <w:r>
        <w:t xml:space="preserve"> может быть оформлена в виде документа на бумажном носителе или в формате электронного документа.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23. При отсутствии беременности после проведения программы ВРТ (ЭКО) пациенты могут повторно направляться для выполнения криопереноса эмбриона или повторного проведения программы ВРТ при условии соблюдения очередности.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24. Показаниями к хирургическому получению сперматозоидов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необструктивная и обструктивная азооспермия;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расстройства эякуляции: аспермия, ретроградная эякуляция;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в) 100% некрозооспермия в эякуляте.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25. Противопоказаниями к хирургическому получению сперматозоидов являются острые инфекционные заболевания любой локализации.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26. Выбор оптимального способа получения сперматозоидов осуществляется врачом-урологом.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27. Показаниями для инъекции сперматозоида в цитоплазму ооцита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мужской фактор бесплодия, который проявляется в значительном снижении параметров эякулята;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использование сперматозоидов, полученных хирургическим путем;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использование ооцитов после криоконсервации;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проведение ПГТ методом полимеразной цепной реакции;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низкая частота оплодотворения в предыдущей программе ЭКО.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28. Вспомогательный хетчинг (рассечение блестящей оболочки бластоцисты) - микроманипуляция в рамках ВРТ, проводимая с целью получения материала для проведения ПГТ или для облегчения вылупления эмбриона.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29. Вспомогательный хетчинг показан при: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изменении морфологии блестящей оболочки эмбриона;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переносе криоконсервированных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плохом прогнозе (повторные неудачные попытки переноса эмбрионов, эмбрионы низкого качества);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необходимости биопсии эмбриона для проведения ПГТ.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III. Программы криоконсервации половых клеток, тканей</w:t>
      </w:r>
    </w:p>
    <w:p w:rsidR="009A326F" w:rsidRDefault="009A326F">
      <w:pPr>
        <w:pStyle w:val="ConsPlusTitle"/>
        <w:jc w:val="center"/>
      </w:pPr>
      <w:r>
        <w:t>репродуктивных органов и эмбрионов, их транспортировка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30. Криоконсервация и хранение половых клеток, тканей репродуктивных органов и эмбрионов (далее - биоматериалы) осуществляется медицинскими организациями, оказывающими первичную специализированную медико-санитарную помощь, специализированную, в том числе высокотехнологичную, медицинскую помощь, которые оснащены криохранилищами, при наличии лицензии на осуществление медицинской деятельности, предусматривающей выполнение работ (оказание услуг) по забору, криоконсервации и хранению половых клеток и тканей репродуктивных органов.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2" w:name="P124"/>
      <w:bookmarkEnd w:id="2"/>
      <w:r>
        <w:t>31. Показаниями для криоконсервации биоматериалов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необходимость хранения половых клеток, эмбрионов и/или тканей репродуктивных органов с целью дальнейшего использования при лечении бесплодия с применением программ ВРТ или 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сохранение фертильности онкологических больных перед химио- и лучевой терапией;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хранение половых клеток, эмбрионов и/или тканей репродуктивных органов по желанию пациента, в том числе в случае "отложенного материнства";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г) создание банка донорских половых клеток для использования при лечении бесплодия с применением программ ВРТ.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32. Забор тканей репродуктивных органов у мужчин для криоконсервации осуществляется в рамках оказания первичной специализированной медико-санитарной помощи, специализированной, в том числе высокотехнологичной, медицинской помощи в медицинских организациях, имеющих лицензию на осуществление медицинской деятельности, предусматривающую выполнение работ (оказание услуг) по урологии.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33. При криоконсервации тканей яичка или придатка яичка замораживание производится при наличии в них сперматозоидов для последующего их использования в программе ЭКО или при инъекции сперматозоида в цитоплазму ооцита.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34. Забор для криоконсервации тканей репродуктивных органов у женщин осуществляется в рамках оказания специализированной, в том числе высокотехнологичной, медицинской помощи в медицинских организациях, имеющих лицензию на осуществление медицинской деятельности, предусматривающую выполнение работ (оказание услуг) по акушерству и гинекологии (за исключением использования вспомогательных репродуктивных технологий и искусственного прерывания беременности) и/или акушерству и гинекологии (использованию вспомогательных репродуктивных технологий).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35. Выбор оптимального метода замораживания и размораживания биоматериалов определяется индивидуально.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36. Хранение криоконсервированных биоматериалов осуществляется в специальных маркированных контейнерах, помещенных в жидкий азот/пары жидкого азота.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37. Медицинская организация несет ответственность в соответствии с законодательством Российской Федерации за хранение и соблюдение условий криоконсервации биоматериалов.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38. Транспортировка биоматериалов осуществляется организацией, имеющей лицензию на осуществление медицинской деятельности, предусматривающую выполнение работ (оказание услуг) по транспортировке половых клеток и (или) эмбрионов, и (или) тканей репродуктивных органов, либо сторонней компанией, имеющей лицензию на транспортировку биологического материала.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39. Медицинская организация осуществляет транспортировку половых клеток, тканей репродуктивных органов и эмбрионов в сосудах Дьюара.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40. При выдаче биоматериала для транспортировки необходимо оформление сопроводительного письма, в котором должны быть указаны: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дата криоконсервации с указанием вида биоматериала;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фамилия, имя, отчество (при наличии) пациента (в случае криоконсервации эмбрионов - мужчины и женщины, чьи половые клетки использовались для оплодотворения, фамилия, имя, отчество анонимного донора(ов) не указывается);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качество замороженного биоматериала;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среда для криоконсервации и хранения биоматериала;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дата и время выдачи биоматериала для транспортировки;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е) подпись лица, принявшего биоматериал для транспортировки.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41. По письменному заявлению пациентов, принадлежащие им криоконсервированные </w:t>
      </w:r>
      <w:r>
        <w:lastRenderedPageBreak/>
        <w:t>половые клетки, ткани репродуктивных органов и эмбрионы выдаются на руки пациентам. После передачи биоматериала ответственность за их сохранность, качество и транспортировку несут сами пациенты.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42. При применении ВРТ с использованием криоконсервированных эмбрионов, ооцитов пациенток и спермы пациентов осуществляется ведение следующей медицинской документации: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а) журнал учета, хранения и использования криоконсервированной спермы пациентов по форме согласно </w:t>
      </w:r>
      <w:hyperlink w:anchor="P3512" w:history="1">
        <w:r>
          <w:rPr>
            <w:color w:val="0000FF"/>
          </w:rPr>
          <w:t>приложению N 6</w:t>
        </w:r>
      </w:hyperlink>
      <w:r>
        <w:t xml:space="preserve"> к настоящему приказу;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б) журнал учета, хранения и использования криоконсервированных ооцитов пациенток по форме согласно </w:t>
      </w:r>
      <w:hyperlink w:anchor="P3512" w:history="1">
        <w:r>
          <w:rPr>
            <w:color w:val="0000FF"/>
          </w:rPr>
          <w:t>приложению N 8</w:t>
        </w:r>
      </w:hyperlink>
      <w:r>
        <w:t xml:space="preserve"> к настоящему приказу;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в) журнала учета, хранения и использования криоконсервированных эмбрионов по форме согласно </w:t>
      </w:r>
      <w:hyperlink w:anchor="P3768" w:history="1">
        <w:r>
          <w:rPr>
            <w:color w:val="0000FF"/>
          </w:rPr>
          <w:t>приложению N 10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43. Хранение криоконсервированных биоматериалов осуществляются за счет личных средств и иных средств, предусмотренных законодательством Российской Федерации.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IV. Донорство ооцитов, спермы и эмбрионов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44. Донорами ооцитов являются женщины в возрасте от 18 до 35 лет, физически и психически здоровые, прошедшие медико-генетическое обследование. Доноры ооцитов могут быть как неанонимными, так и анонимными.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45. Показаниями для использования донорства ооцитов (далее - ДО)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отсутствие ооцитов, обусловленное естественной менопаузой, синдромом недостаточности яичников, состоянием после овариоэктомии, радио- или химиотерапии, генетическими заболеваниями;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неудачные повторные попытки переноса эмбрионов при недостаточном ответе яичников на стимуляцию, неоднократном получении эмбрионов низкого качества, перенос которых не приводит к наступлению беременности.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46. На донора ооцитов оформляется индивидуальная карта донора ооцитов по форме согласно </w:t>
      </w:r>
      <w:hyperlink w:anchor="P3344" w:history="1">
        <w:r>
          <w:rPr>
            <w:color w:val="0000FF"/>
          </w:rPr>
          <w:t>приложению N 5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47. При проведении ВРТ с использованием донорских ооцитов овариальная стимуляция и пункция фолликулов яичников для получения ооцитов проводится у женщины-донора. Противопоказаниями к получению ооцитов у донора является наличие у нее заболеваний (состояний), включенных в </w:t>
      </w:r>
      <w:hyperlink w:anchor="P1485" w:history="1">
        <w:r>
          <w:rPr>
            <w:color w:val="0000FF"/>
          </w:rPr>
          <w:t>Перечень</w:t>
        </w:r>
      </w:hyperlink>
      <w:r>
        <w:t xml:space="preserve"> противопоказаний.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48. ДО осуществляется при наличии информированного добровольного согласия женщины-донора на проведение овариальной стимуляции, пункции фолликулов яичников, анестезиологическое пособие и использование ее ооцитов для других пациентов.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49. Врач-акушер-гинеколог проводит медицинский осмотр донора ооцитов перед каждой программой и осуществляет контроль за своевременностью проведения и результатами лабораторных исследований в соответствии с планом обследования.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50. Донорам ооцитов проводится обследование в соответствии с </w:t>
      </w:r>
      <w:hyperlink w:anchor="P63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51. Дополнительными обязательными обследованиями доноров ооцитов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а) кариотипирование;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медико-генетическое консультирование;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исследование уровня антител классов M, G к вирусу иммунодефицита человека 1/2 (далее - ВИЧ-1/2) совместно с определением антигена p24;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определение суммарных антител классов M и G (anti-HCV IgG и anti-HCV IgM) к вирусу гепатита C (Hepatitis C virus) в крови.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Дополнительными обязательными медицинскими документами для доноров ооцитов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справка из психоневрологического диспансера;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справка из наркологического диспансера.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52. Объем обследования супружеской пары (реципиентов) такой же, как и при проведении программы ЭКО.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53. При использовании донорских ооцитов ведется журнал учета, хранения и использования криоконсервированных донорских ооцитов по форме согласно </w:t>
      </w:r>
      <w:hyperlink w:anchor="P3712" w:history="1">
        <w:r>
          <w:rPr>
            <w:color w:val="0000FF"/>
          </w:rPr>
          <w:t>приложению N 9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54. Донорами спермы имеют право быть мужчины в возрасте от 18 до 35 лет, физически и психически здоровые, прошедшие медико-генетическое обследование, с нормальными показателями спермограммы. Доноры спермы могут быть как неанонимными, так и анонимными.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55. Показаниями для использования донорства спермы (далее - ДС)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азооспермия, тяжелая олигозооспермия, и другая выраженная патозооспермия или нарушения эякуляции у мужа (партнера);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неэффективность программ ЭКО или инъекции сперматозоида в цитоплазму ооцита с использованием спермы мужа (партнера);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наследственные заболевания у мужа (партнера);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наличие неизлечимой инфекции, передаваемой половым путем у мужа (партнера);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отрицательный Rh-фактор и тяжелая Rh-изоиммунизация у жены (партнерши), при наличии положительного Rh-фактора у мужа (партнера);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е) отсутствие полового партнера у женщины.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56. ДС осуществляется при наличии согласия мужчины-донора после прохождения клинического, лабораторного обследования при наличии медико-генетического заключения.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57. На донора спермы заполняется индивидуальная карта донора спермы по форме согласно </w:t>
      </w:r>
      <w:hyperlink w:anchor="P3044" w:history="1">
        <w:r>
          <w:rPr>
            <w:color w:val="0000FF"/>
          </w:rPr>
          <w:t>приложению N 4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58. Для облегчения процедуры выбора донора формируется список доноров спермы с указанием информации о внешних данных донора (рост, вес, цвет глаз, цвет волос и иные), а также результатов медицинского, медико-генетического обследования донора, его расы и </w:t>
      </w:r>
      <w:r>
        <w:lastRenderedPageBreak/>
        <w:t>национальности.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59. Донорам спермы проводится обследование в соответствии с </w:t>
      </w:r>
      <w:hyperlink w:anchor="P63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60. Дополнительными обязательными обследованиями доноров спермы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спермограмма;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консультация врача-уролога;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консультация врача-терапевта;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кариотипирование;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медико-генетическое консультирование;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е) определение группы крови и резус-фактора;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ж) исследование уровня антител классов M, G к ВИЧ-1/2 совместно с определением антигена p24;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з) 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и) определение суммарных антител классов M и G (anti-HCV IgG и anti-HCV IgM) к вирусу гепатита C (Hepatitis C virus) в крови.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Дополнительными обязательными медицинскими документами для доноров спермы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справка из психоневрологического диспансера;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справка из наркологического диспансера.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61. При применении донорской спермы осуществляется ведение журнала учета, хранения и использования криоконсервированной донорской спермы по форме согласно </w:t>
      </w:r>
      <w:hyperlink w:anchor="P3581" w:history="1">
        <w:r>
          <w:rPr>
            <w:color w:val="0000FF"/>
          </w:rPr>
          <w:t>приложению N 7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62. Разрешается применение только криоконсервированной донорской спермы после получения повторных (через 6 месяцев после криоконсервации) отрицательных результатов обследования донора (исследование уровня антител классов M, G к ВИЧ-1/2 совместно с определением антигена p24; определение антител к поверхностному антигену (HBsAg) вируса гепатита B или определение антигена (HbsAg) вируса гепатита B в крови; определение суммарных антител классов M и G к вирусу гепатита C; определение антител к бледной трепонеме (Treponema pallidum) в крови).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63. Эмбрионы для донорства могут быть получены в результате оплодотворения донорских ооцитов донорской спермой.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64. С целью донорства могут быть использованы эмбрионы, оставшиеся после проведения программ ВРТ пациентам при условии их обоюдного письменного согласия.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65. Разрешается применение не подвергнутых криоконсервации и криоконсервированных донорских эмбрионов.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66. При использовании донорских эмбрионов реципиентам должна быть представлена </w:t>
      </w:r>
      <w:r>
        <w:lastRenderedPageBreak/>
        <w:t>информация о внешних данных доноров, а также результатах медицинского, медико-генетического обследования доноров, их расе и национальности.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67. Показаниями для проведения ЭКО с использованием донорских эмбрионов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отсутствие у партнеров собственных половых клеток;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высокий риск развития наследственных заболеваний;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неоднократное получение эмбрионов низкого качества, перенос которых не приводит к наступлению беременности (при 3-х и более попытках программ ВРТ).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68. Женщинам-реципиентам донорских эмбрионов проводится обследование в соответствии с </w:t>
      </w:r>
      <w:hyperlink w:anchor="P63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69. При применении криоконсервированных донорских эмбрионов осуществляется ведение журнала учета, хранения и использования криоконсервированных эмбрионов доноров по форме согласно </w:t>
      </w:r>
      <w:hyperlink w:anchor="P3834" w:history="1">
        <w:r>
          <w:rPr>
            <w:color w:val="0000FF"/>
          </w:rPr>
          <w:t>приложению N 11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V. Суррогатное материнство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bookmarkStart w:id="3" w:name="P213"/>
      <w:bookmarkEnd w:id="3"/>
      <w:r>
        <w:t>70. Суррогатное материнство представляет собой вынашивание и рождение ребенка (в том числе преждевременные роды) по договору, заключаемому между суррогатной матерью (женщиной, вынашивающей плод после переноса донорского для нее эмбриона) и потенциальными родителями, чьи половые клетки использовались для оплодотворения (далее - генетическая мать и генетический отец), либо одинокой женщиной (далее также - генетическая мать), для которых вынашивание и рождение ребенка невозможно по следующим медицинским показаниям: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отсутствие матки;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деформация полости или шейки матки, когда коррекция невозможна или не дает эффекта;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патология эндометрия (синехии, облитерация полости матки, атрофия эндометрия), когда коррекция невозможна или не дает эффекта;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г) заболевания (состояния), включенные в </w:t>
      </w:r>
      <w:hyperlink w:anchor="P1485" w:history="1">
        <w:r>
          <w:rPr>
            <w:color w:val="0000FF"/>
          </w:rPr>
          <w:t>Перечень</w:t>
        </w:r>
      </w:hyperlink>
      <w:r>
        <w:t xml:space="preserve"> противопоказаний;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отсутствие беременности после повторных попыток переноса эмбрионов (3 и более попытки при переносе эмбрионов хорошего качества);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е) привычный выкидыш, не связанный с генетической патологией.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71. Противопоказанием для переноса эмбрионов суррогатной матери является наличие у нее заболеваний (состояний), включенных в </w:t>
      </w:r>
      <w:hyperlink w:anchor="P1485" w:history="1">
        <w:r>
          <w:rPr>
            <w:color w:val="0000FF"/>
          </w:rPr>
          <w:t>Перечень</w:t>
        </w:r>
      </w:hyperlink>
      <w:r>
        <w:t xml:space="preserve"> противопоказаний. Женщина, состоящая в браке, зарегистрированном в порядке, установленном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может быть суррогатной матерью только с письменного согласия супруга. Суррогатная мать не может быть одновременно донором яйцеклетки.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Для оплодотворения в цикле суррогатного материнства не допускается одновременное использование донорских ооцитов и донорской спермы в отношении мужчины и женщины, являющихся потенциальными родителями, или донорских ооцитов для одинокой женщины, являющейся потенциальной матерью, а также использование донорских эмбрионов, не имеющих генетического родства с мужчиной и женщиной (потенциальными родителями) или одинокой женщиной (потенциальной матерью), для которых вынашивание и рождение ребенка невозможно по медицинским показаниям, согласно </w:t>
      </w:r>
      <w:hyperlink w:anchor="P213" w:history="1">
        <w:r>
          <w:rPr>
            <w:color w:val="0000FF"/>
          </w:rPr>
          <w:t>пункту 70</w:t>
        </w:r>
      </w:hyperlink>
      <w:r>
        <w:t xml:space="preserve"> настоящего Порядка.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72. Перенос суррогатной матери эмбрионов от потенциальных родителей, инфицированных ВИЧ или гепатитами C и B, допускается после получения ее информированного добровольного согласия, после консультации врачом-инфекционистом Центра по профилактике и борьбе со СПИДом и инфекционными заболеваниями и предоставления ей полной информации о возможных рисках для ее здоровья.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73. Обследование суррогатной матери проводится в соответствии с </w:t>
      </w:r>
      <w:hyperlink w:anchor="P63" w:history="1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74. Дополнительными обязательными медицинскими документами для суррогатной матери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справка из психоневрологического диспансера;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справка из наркологического диспансера.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75. При реализации программы суррогатного материнства проведение программы ВРТ состоит из следующих этапов: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синхронизация менструальных циклов генетической матери (или донора ооцитов) и суррогатной матери;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овариальная стимуляция генетической матери (или донора ооцитов);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в) пункция фолликулов яичников генетической матери (или донора ооцитов);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г) оплодотворение (ЭКО или инъекция сперматозоида в цитоплазму ооцита) ооцитов генетической матери специально подготовленной спермой мужа (партнера) или донора, или донора ооцитов специально подготовленной спермой мужа (партнера);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д) культивирование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е) перенос эмбрионов в полость матки суррогатной матери (следует переносить не более 2 эмбрионов).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76. Этапы 75а - 75д могут отсутствовать в программе с использованием криоконсервированных эмбрионов.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VI. Оказание медицинской помощи с использованием ИИ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77. Показаниями для проведения ИИ являются: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ИИ спермой мужа (партнера): субфертильная сперма у мужа (партнера); эякуляторно-сексуальные расстройства у мужа (партнера) или сексуальные расстройства у женщины; необъяснимое или неуточненное бесплодие;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ИИ спермой донора: азооспермия, тяжелая олигозооспермия, и другая выраженная патозооспермия или нарушения эякуляции у мужа (партнера); неэффективность программы ЭКО или инъекции сперматозоида в цитоплазму ооцита с использованием спермы мужа (партнера); наследственные заболевания у мужа (партнера); наличие неизлечимой инфекции, передаваемой половым путем у мужа (партнера); отрицательный Rh-фактор и тяжелая Rh-изоиммунизация у жены (партнерши), при наличии положительного Rh-фактора у мужа (партнера); отсутствие полового партнера у женщины.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78. При ИИ спермой мужа (партнера) допускается использование предварительно подготовленной или криоконсервированной спермы.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79. При ИИ спермой донора допускается применение только криоконсервированной спермы.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80. Противопоказаниями для проведения ИИ у женщины являются непроходимость обеих маточных труб и заболевания (состояния), указанные в </w:t>
      </w:r>
      <w:hyperlink w:anchor="P1485" w:history="1">
        <w:r>
          <w:rPr>
            <w:color w:val="0000FF"/>
          </w:rPr>
          <w:t>Перечне</w:t>
        </w:r>
      </w:hyperlink>
      <w:r>
        <w:t xml:space="preserve"> противопоказаний.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81. Ограничениями для проведения ИИ являются неудачные повторные попытки ИИ (более 3-х).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82. Решение об использовании спермы мужа (партнера) или донора принимается пациентами на основании предоставленной врачом полной информации о количественных и качественных характеристиках эякулята, преимуществах и недостатках использования спермы мужа (партнера) или донора.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83. ИИ может применяться как в естественном цикле, так и с использованием овариальной стимуляции с применением лекарственных препаратов, зарегистрированных на территории Российской Федерации, в соответствии с инструкцией по применению.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84. При росте 3-х и более доминантных фолликулов ИИ не проводят в связи с высоким риском многоплодия.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85. При проведении ИИ осуществляется ведение журнала учета искусственных инсеминаций по форме согласно </w:t>
      </w:r>
      <w:hyperlink w:anchor="P3897" w:history="1">
        <w:r>
          <w:rPr>
            <w:color w:val="0000FF"/>
          </w:rPr>
          <w:t>приложению N 12</w:t>
        </w:r>
      </w:hyperlink>
      <w:r>
        <w:t xml:space="preserve"> к настоящему приказу.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1"/>
      </w:pPr>
      <w:r>
        <w:t>VII. Оказание медицинской помощи с использованием</w:t>
      </w:r>
    </w:p>
    <w:p w:rsidR="009A326F" w:rsidRDefault="009A326F">
      <w:pPr>
        <w:pStyle w:val="ConsPlusTitle"/>
        <w:jc w:val="center"/>
      </w:pPr>
      <w:r>
        <w:t>ВРТ и ИИ у ВИЧ-инфицированных пациентов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 xml:space="preserve">86. ВИЧ-инфекция не является противопоказанием к оказанию пациентам медицинской помощи с использованием ВРТ и ИИ, за исключением форм и стадий, предусмотренных </w:t>
      </w:r>
      <w:hyperlink w:anchor="P1588" w:history="1">
        <w:r>
          <w:rPr>
            <w:color w:val="0000FF"/>
          </w:rPr>
          <w:t>пунктом 3</w:t>
        </w:r>
      </w:hyperlink>
      <w:r>
        <w:t xml:space="preserve"> Перечня противопоказаний.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87. ВИЧ-инфицированные пациенты с позиции показаний к применению репродуктивных технологий могут быть разделены на 2 группы: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а) пациенты с ненарушенным фертильным статусом - дискордантные пары (носитель - один из партнеров), которые предохраняются при половой жизни с целью профилактики инфицирования ВИЧ-негативного партнера;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б) пациенты, у которых имеются нарушения фертильного статуса - конкордантные пары (оба партнера - носители инфекции) и дискордантные пары (носитель - один из партнеров).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88. Выбор программы безопасного (в том числе для будущего ребенка) варианта достижения беременности (ВРТ или ИИ) должен осуществляться врачом-акушером-гинекологом Центра ВРТ совместно с врачом-инфекционистом с обязательным информированием пациентов о возможных рисках передачи ВИЧ-инфекции.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89. Обследование пациентов и проведение программ ВРТ или ИИ возможно только при наличии заключения из Центра по профилактике и борьбе со СПИДом и инфекционными заболеваниями (медицинские организации, в которых в отношении пациента установлено диспансерное наблюдение). Заключение должно содержать краткую выписку из истории болезни и диагноз, результаты анализов на ВИЧ-инфекцию, указание на отсутствие противопоказаний и особые условия (например, параллельное проведение антиретровирусной терапии) к оказанию данного вида медицинской помощи и вынашиванию беременности.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90. Мужчине и женщине перед началом лечения с использованием ВРТ или ИИ проводится обследование в соответствии с </w:t>
      </w:r>
      <w:hyperlink w:anchor="P63" w:history="1">
        <w:r>
          <w:rPr>
            <w:color w:val="0000FF"/>
          </w:rPr>
          <w:t>пунктом 6</w:t>
        </w:r>
      </w:hyperlink>
      <w:r>
        <w:t xml:space="preserve"> настоящего Порядка, за исключением определения в крови антител классов M, G к ВИЧ-1/2 и антигена p24.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91. ВИЧ-инфицированная одинокая женщина, а также дискордантные по ВИЧ-инфекции мужчина и женщина в период проведения ВРТ или ИИ наблюдаются совместно специалистами Центра ВРТ и Центра по профилактике и борьбе со СПИД и инфекционными заболеваниями. При наступлении беременности женщина наблюдается врачом-акушером-гинекологом женской консультации и врачом-инфекционистом Центра по профилактике и борьбе со СПИД и инфекционными заболеваниями.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92. Требования, предъявляемые к условиям оказания медицинской помощи с использованием ВРТ или ИИ пациентам, инфицированным ВИЧ, являются аналогичными для всех инфекций, передающихся при контакте с кровью больного (далее - гемоконтактные инфекции).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93. Работу с образцами спермы, фолликулярной жидкости, эмбрионами ВИЧ-инфицированных, инвазивные манипуляции у пациентов с ВИЧ-инфекцией следует проводить в специально выделенные для этого часы/дни, либо в отдельных помещениях. После завершения работ проводится уборка и дезинфекция лабораторных помещений и использованного оборудования.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94. С каждым образцом спермы, пунктатом фолликулов следует обращаться как с потенциальным источником гемоконтактных инфекций. Обеспечивается отдельное хранение отмытых образцов спермы ВИЧ-позитивных мужчин от общего потока образцов, а также до и после получения результатов РНК/ДНК тестирования. Образцы спермы, пунктата фолликулов ВИЧ-инфицированных пациентов должны быть промаркированы.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95. Криоконсервацию эмбрионов рекомендуется осуществлять в закрытых крионосителях (не более одного эмбриона в каждом), а хранение в парах азота, в специально выделенном для этой группы пациентов сосуде Дюара.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96. При консультировании врачом-инфекционистом Центра по профилактике и борьбе со СПИД и инфекционными заболеваниями и/или специалистом Центра ВРТ женщине и мужчине предоставляется подробная информация о методе, о вероятности риска инфицирования женщины при ЭКО, инъекции сперматозоида в цитоплазму ооцита, ИИ специально подготовленными сперматозоидами мужа (партнера).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97. Перед использованием ВРТ или ИИ ВИЧ-дискордантные мужчина и женщина должны использовать презерватив при каждом половом контакте в период проведения процедуры и во время беременности.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98. По данным клинико-лабораторного обследования в Центре по профилактике и борьбе со СПИД и инфекционными заболеваниями необходимо убедиться в том, что женщина перед проведением ВРТ или ИИ не инфицирована ВИЧ.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99. Перед проведением ВРТ или ИИ женщине с ВИЧ-инфекцией проводится дополнительное консультирование врачом-инфекционистом Центра по профилактике и борьбе со СПИД и инфекционными заболеваниями и/или специалистом Центра ВРТ по вопросу предупреждения передачи ВИЧ-инфекции от матери ребенку.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100. При назначении женщине лекарственных препаратов в программах ВРТ следует учитывать их лекарственное взаимодействие с антиретровирусными лекарственными препаратами.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101. Овариальную стимуляцию целесообразно проводить на фоне лечения антиретровирусными лекарственными препаратами, независимо от наличия показаний к началу лечения ВИЧ-инфекции. При наступлении беременности антиретровирусную терапию следует продолжить на весь период гестации до родов.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102. При проведении программ ВРТ рекомендуется переносить один эмбрион, перенос 2-х </w:t>
      </w:r>
      <w:r>
        <w:lastRenderedPageBreak/>
        <w:t>эмбрионов должен быть обусловлен клинической и эмбриологической целесообразностью при наличии информированного добровольного согласия пациентов.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1"/>
      </w:pPr>
      <w:r>
        <w:t>Приложение N 1</w:t>
      </w:r>
    </w:p>
    <w:p w:rsidR="009A326F" w:rsidRDefault="009A326F">
      <w:pPr>
        <w:pStyle w:val="ConsPlusNormal"/>
        <w:jc w:val="right"/>
      </w:pPr>
      <w:r>
        <w:t>к Порядку использования</w:t>
      </w:r>
    </w:p>
    <w:p w:rsidR="009A326F" w:rsidRDefault="009A326F">
      <w:pPr>
        <w:pStyle w:val="ConsPlusNormal"/>
        <w:jc w:val="right"/>
      </w:pPr>
      <w:r>
        <w:t>вспомогательных репродуктивных</w:t>
      </w:r>
    </w:p>
    <w:p w:rsidR="009A326F" w:rsidRDefault="009A326F">
      <w:pPr>
        <w:pStyle w:val="ConsPlusNormal"/>
        <w:jc w:val="right"/>
      </w:pPr>
      <w:r>
        <w:t>технологий, противопоказаниям</w:t>
      </w:r>
    </w:p>
    <w:p w:rsidR="009A326F" w:rsidRDefault="009A326F">
      <w:pPr>
        <w:pStyle w:val="ConsPlusNormal"/>
        <w:jc w:val="right"/>
      </w:pPr>
      <w:r>
        <w:t>и ограничениям к их применению,</w:t>
      </w:r>
    </w:p>
    <w:p w:rsidR="009A326F" w:rsidRDefault="009A326F">
      <w:pPr>
        <w:pStyle w:val="ConsPlusNormal"/>
        <w:jc w:val="right"/>
      </w:pPr>
      <w:r>
        <w:t>утвержденному приказом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bookmarkStart w:id="4" w:name="P286"/>
      <w:bookmarkEnd w:id="4"/>
      <w:r>
        <w:t>ПОЛОЖЕНИЕ</w:t>
      </w:r>
    </w:p>
    <w:p w:rsidR="009A326F" w:rsidRDefault="009A326F">
      <w:pPr>
        <w:pStyle w:val="ConsPlusTitle"/>
        <w:jc w:val="center"/>
      </w:pPr>
      <w:r>
        <w:t>ОБ ОРГАНИЗАЦИИ ДЕЯТЕЛЬНОСТИ ЦЕНТРА (ЛАБОРАТОРИИ, ОТДЕЛЕНИЯ)</w:t>
      </w:r>
    </w:p>
    <w:p w:rsidR="009A326F" w:rsidRDefault="009A326F">
      <w:pPr>
        <w:pStyle w:val="ConsPlusTitle"/>
        <w:jc w:val="center"/>
      </w:pPr>
      <w:r>
        <w:t>ВСПОМОГАТЕЛЬНЫХ РЕПРОДУКТИВНЫХ ТЕХНОЛОГИЙ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центра (лаборатории, отделения) (далее - Центр) вспомогательных репродуктивных технологий.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2. Центр является медицинской организацией или структурным подразделением медицинской организации или иной организации, осуществляющей медицинскую деятельность и оказывающей медицинскую помощь с использованием вспомогательных репродуктивных технологий при лечении бесплодия.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3. Центр должен иметь лицензию на осуществление медицинской деятельности, предусматривающую выполнение работ (оказание услуг) по акушерству и гинекологии (за исключением использования вспомогательных репродуктивных технологий и искусственного прерывания беременности) и/или акушерству и гинекологии (использованию вспомогательных репродуктивных технологий).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4. Руководство Центром осуществляет главный врач (начальник) медицинской организации, заведующий (начальник) структурного подразделения медицинской организации - врач-специалист.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5. На должность главного врача (начальника)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"организация здравоохранения и общественное здоровье".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На должность заведующего (начальника) структурного подразделения медицинской организации - врач-специалист, назначается специалист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</w:t>
      </w:r>
      <w:r>
        <w:lastRenderedPageBreak/>
        <w:t>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"акушерство-гинекология", прошедший повышение квалификации по специальности "организация здравоохранения и общественное здоровье".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Центра устанавливается руководителем медицинской организации с учетом объема выполняемых лечебно-диагностических услуг и рекомендуемых штатных нормативов, предусмотренных </w:t>
      </w:r>
      <w:hyperlink w:anchor="P360" w:history="1">
        <w:r>
          <w:rPr>
            <w:color w:val="0000FF"/>
          </w:rPr>
          <w:t>приложением N 2</w:t>
        </w:r>
      </w:hyperlink>
      <w:r>
        <w:t xml:space="preserve"> к Порядку использования вспомогательных репродуктивных технологий, противопоказаниям и ограничениям к их применению, утвержденному настоящим приказом.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7. Центр может использоваться в качестве клинической базы образовательных организаций среднего, высшего и дополнительного профессионального (медицинского) образования и научных организаций.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8. Основные функции Центра: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обследование и лечение пациентов с использованием вспомогательных репродуктивных технологий и искусственной инсеминации;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консультативная помощь врачам-специалистам медицинских организаций по вопросам применения вспомогательных репродуктивных технологий и искусственной инсеминации;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проведение занятий и практических конференций с медицинскими работниками по вопросам использования вспомогательных репродуктивных технологий и искусственной инсеминации;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обеспечение и оценка соответствия оказываемой медицинскими работниками медицинской помощи с использованием вспомогательных репродуктивных технологий и искусственной инсеминации критериям оценки качества медицинской помощи, а также рассмотрение причин возникновения несоответствия качества оказываемой медицинской помощи указанным критериям;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в связи с лечением бесплодия программами вспомогательных репродуктивных технологий;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обеспечение возможности дополнительного профессионального образования (повышения квалификации) медицинских работников в соответствии с </w:t>
      </w:r>
      <w:hyperlink r:id="rId1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 и лечения, профилактики и реабилитации больных, новых организационных форм работы;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выполнение санитарно-противоэпидемических (профилактических) мероприятий для обеспечения безопасности пациентов и медицинских работников, предотвращения распространения инфекционных заболеваний;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проведение консультаций с пациентами по различным аспектам охраны репродуктивного здоровья, профилактики абортов, инфекций, передающихся половым путем;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ведение медицинской документации и представление отчетности о результатах деятельности.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9. Центр проводит следующие мероприятия: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обследование пациентов, лечение выявленных нарушений у пациенток перед проведением программ вспомогательных репродуктивных технологий и искусственной инсеминации;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проведение овариальной стимуляции в программах вспомогательных репродуктивных технологий и искусственной инсеминации;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ультразвуковой мониторинг фолликулогенеза в программах вспомогательных репродуктивных технологий и искусственной инсеминации;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пункция фолликулов яичников;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инсеминация ооцитов in vitro сперматозоидами мужа, партнера или донора;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инъекция сперматозоида в цитоплазму ооцита;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культивирование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перенос эмбрионов в полость матки;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криоконсервация сперматозоидов, ооцитов и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биопсия яичек или их придатков;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хранение криоконсервированных половых клеток, тканей репродуктивных органов и эмбрионов;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забор материала для преимплантационного генетического тестирования;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проведение программ донорства половых клеток и суррогатного материнства;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искусственная инсеминация спермой мужа (партнера) или донора.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10. Рекомендуемая структура Центра: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регистратура;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кабинеты врачей-акушеров-гинекологов;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кабинет врача-уролога </w:t>
      </w:r>
      <w:hyperlink w:anchor="P345" w:history="1">
        <w:r>
          <w:rPr>
            <w:color w:val="0000FF"/>
          </w:rPr>
          <w:t>&lt;*&gt;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кабинет врача ультразвуковой диагностики </w:t>
      </w:r>
      <w:hyperlink w:anchor="P345" w:history="1">
        <w:r>
          <w:rPr>
            <w:color w:val="0000FF"/>
          </w:rPr>
          <w:t>&lt;*&gt;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смотровой кабинет </w:t>
      </w:r>
      <w:hyperlink w:anchor="P345" w:history="1">
        <w:r>
          <w:rPr>
            <w:color w:val="0000FF"/>
          </w:rPr>
          <w:t>&lt;*&gt;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операционная;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процедурная;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эмбриологическая комната;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помещение для сдачи спермы;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дневной стационар </w:t>
      </w:r>
      <w:hyperlink w:anchor="P345" w:history="1">
        <w:r>
          <w:rPr>
            <w:color w:val="0000FF"/>
          </w:rPr>
          <w:t>&lt;*&gt;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стерилизационная </w:t>
      </w:r>
      <w:hyperlink w:anchor="P345" w:history="1">
        <w:r>
          <w:rPr>
            <w:color w:val="0000FF"/>
          </w:rPr>
          <w:t>&lt;*&gt;</w:t>
        </w:r>
      </w:hyperlink>
      <w:r>
        <w:t>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помещение криохранилища </w:t>
      </w:r>
      <w:hyperlink w:anchor="P345" w:history="1">
        <w:r>
          <w:rPr>
            <w:color w:val="0000FF"/>
          </w:rPr>
          <w:t>&lt;*&gt;</w:t>
        </w:r>
      </w:hyperlink>
      <w:r>
        <w:t>;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помещение ожидания для пациентов;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>ординаторская;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помещение для хранения инвентаря;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склад расходных материалов.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5" w:name="P345"/>
      <w:bookmarkEnd w:id="5"/>
      <w:r>
        <w:t>&lt;*&gt; Вопрос о включении в структуру решается руководителем Центра.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1"/>
      </w:pPr>
      <w:r>
        <w:t>Приложение N 2</w:t>
      </w:r>
    </w:p>
    <w:p w:rsidR="009A326F" w:rsidRDefault="009A326F">
      <w:pPr>
        <w:pStyle w:val="ConsPlusNormal"/>
        <w:jc w:val="right"/>
      </w:pPr>
      <w:r>
        <w:t>к Порядку использования</w:t>
      </w:r>
    </w:p>
    <w:p w:rsidR="009A326F" w:rsidRDefault="009A326F">
      <w:pPr>
        <w:pStyle w:val="ConsPlusNormal"/>
        <w:jc w:val="right"/>
      </w:pPr>
      <w:r>
        <w:t>вспомогательных репродуктивных</w:t>
      </w:r>
    </w:p>
    <w:p w:rsidR="009A326F" w:rsidRDefault="009A326F">
      <w:pPr>
        <w:pStyle w:val="ConsPlusNormal"/>
        <w:jc w:val="right"/>
      </w:pPr>
      <w:r>
        <w:t>технологий, противопоказаниям</w:t>
      </w:r>
    </w:p>
    <w:p w:rsidR="009A326F" w:rsidRDefault="009A326F">
      <w:pPr>
        <w:pStyle w:val="ConsPlusNormal"/>
        <w:jc w:val="right"/>
      </w:pPr>
      <w:r>
        <w:t>и ограничениям к их применению,</w:t>
      </w:r>
    </w:p>
    <w:p w:rsidR="009A326F" w:rsidRDefault="009A326F">
      <w:pPr>
        <w:pStyle w:val="ConsPlusNormal"/>
        <w:jc w:val="right"/>
      </w:pPr>
      <w:r>
        <w:t>утвержденному приказом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bookmarkStart w:id="6" w:name="P360"/>
      <w:bookmarkEnd w:id="6"/>
      <w:r>
        <w:t>РЕКОМЕНДУЕМЫЕ ШТАТНЫЕ НОРМАТИВЫ</w:t>
      </w:r>
    </w:p>
    <w:p w:rsidR="009A326F" w:rsidRDefault="009A326F">
      <w:pPr>
        <w:pStyle w:val="ConsPlusTitle"/>
        <w:jc w:val="center"/>
      </w:pPr>
      <w:r>
        <w:t>ЦЕНТРА (ЛАБОРАТОРИИ, ОТДЕЛЕНИЯ) ВСПОМОГАТЕЛЬНЫХ</w:t>
      </w:r>
    </w:p>
    <w:p w:rsidR="009A326F" w:rsidRDefault="009A326F">
      <w:pPr>
        <w:pStyle w:val="ConsPlusTitle"/>
        <w:jc w:val="center"/>
      </w:pPr>
      <w:r>
        <w:t>РЕПРОДУКТИВНЫХ ТЕХНОЛОГИЙ &lt;*&gt;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138"/>
        <w:gridCol w:w="4195"/>
      </w:tblGrid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Главный врач (начальник) центра или Заведующий центром - врач-акушер-гинеколог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Врач-акушер-гинеколог (для проведения программы ЭКО)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2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 xml:space="preserve">Врач-акушер-гинеколог </w:t>
            </w:r>
            <w:hyperlink w:anchor="P42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Врач клинической лабораторной диагностики или эмбриолог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2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Врач-уролог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1 - на 1 врача-специалиста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1 - на 1 врача-анестезиолога-реаниматолога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Медицинский технолог медицинский лабораторный техник, фельдшер-лаборант, лаборант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Санитар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1 - на операционную и 1 - на процедурную</w:t>
            </w:r>
          </w:p>
        </w:tc>
      </w:tr>
      <w:tr w:rsidR="009A326F"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9A326F" w:rsidRDefault="009A326F">
            <w:pPr>
              <w:pStyle w:val="ConsPlusNormal"/>
            </w:pPr>
            <w:r>
              <w:t>Сестра-хозяйка</w:t>
            </w:r>
          </w:p>
        </w:tc>
        <w:tc>
          <w:tcPr>
            <w:tcW w:w="4195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7" w:name="P420"/>
      <w:bookmarkEnd w:id="7"/>
      <w:r>
        <w:t>&lt;**&gt; При организации консультативного приема.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1"/>
      </w:pPr>
      <w:r>
        <w:t>Приложение N 3</w:t>
      </w:r>
    </w:p>
    <w:p w:rsidR="009A326F" w:rsidRDefault="009A326F">
      <w:pPr>
        <w:pStyle w:val="ConsPlusNormal"/>
        <w:jc w:val="right"/>
      </w:pPr>
      <w:r>
        <w:t>к Порядку использования</w:t>
      </w:r>
    </w:p>
    <w:p w:rsidR="009A326F" w:rsidRDefault="009A326F">
      <w:pPr>
        <w:pStyle w:val="ConsPlusNormal"/>
        <w:jc w:val="right"/>
      </w:pPr>
      <w:r>
        <w:t>вспомогательных репродуктивных</w:t>
      </w:r>
    </w:p>
    <w:p w:rsidR="009A326F" w:rsidRDefault="009A326F">
      <w:pPr>
        <w:pStyle w:val="ConsPlusNormal"/>
        <w:jc w:val="right"/>
      </w:pPr>
      <w:r>
        <w:t>технологий, противопоказаниям</w:t>
      </w:r>
    </w:p>
    <w:p w:rsidR="009A326F" w:rsidRDefault="009A326F">
      <w:pPr>
        <w:pStyle w:val="ConsPlusNormal"/>
        <w:jc w:val="right"/>
      </w:pPr>
      <w:r>
        <w:t>и ограничениям к их применению,</w:t>
      </w:r>
    </w:p>
    <w:p w:rsidR="009A326F" w:rsidRDefault="009A326F">
      <w:pPr>
        <w:pStyle w:val="ConsPlusNormal"/>
        <w:jc w:val="right"/>
      </w:pPr>
      <w:r>
        <w:t>утвержденному приказом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bookmarkStart w:id="8" w:name="P435"/>
      <w:bookmarkEnd w:id="8"/>
      <w:r>
        <w:t>СТАНДАРТ</w:t>
      </w:r>
    </w:p>
    <w:p w:rsidR="009A326F" w:rsidRDefault="009A326F">
      <w:pPr>
        <w:pStyle w:val="ConsPlusTitle"/>
        <w:jc w:val="center"/>
      </w:pPr>
      <w:r>
        <w:t>ОСНАЩЕНИЯ ЦЕНТРА (ЛАБОРАТОРИИ, ОТДЕЛЕНИЯ) ВСПОМОГАТЕЛЬНЫХ</w:t>
      </w:r>
    </w:p>
    <w:p w:rsidR="009A326F" w:rsidRDefault="009A326F">
      <w:pPr>
        <w:pStyle w:val="ConsPlusTitle"/>
        <w:jc w:val="center"/>
      </w:pPr>
      <w:r>
        <w:t>РЕПРОДУКТИВНЫХ ТЕХНОЛОГИЙ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Кабинет врача-акушера-гинеколога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15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16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Кресло гинекологическое для осмотра/терапевтических процедур, механическое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Кресло гинекологическое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151540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операционный гинекологический, электромеханический,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операционный гинекологический, с электрогидравлическим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операционный гинекологический,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2.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166030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акушерских/гинекологических операций, не содержащий лекарственные средства, многоразового использования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Набор гинекологических инструментов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321950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акушерских/гинекологических операций, не содержащий лекарственные средства, одноразового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180490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гинекологического обследования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3.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125510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ультразвуковая терапевтическая для гинекологии, передвижная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Ультразвуковой аппарат с вагинальным и абдоминальным датчиками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260250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ультразвуковой визуализации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4.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248560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Планшет для предметных стекол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Емкость для хранения стекол с мазками и их транспортировки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186150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пересылки образцов, неизолированный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186160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пересылки образцов, изолированный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334300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транспортировки образцов, термоизолированный, многоразового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5.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239410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216350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216560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Аппарат электронный для </w:t>
            </w:r>
            <w:r>
              <w:lastRenderedPageBreak/>
              <w:t>измерения артериального давления автоматический, портативный, с манжетой на палец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216630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122850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122830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6.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124550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неавтоматизированный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Стетофонендоскоп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127360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ультразвуковой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292270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электронный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184200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Ширма медицинская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Ширма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8.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Кушетка медицинская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9.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182870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с набором контейнеров для хирургических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Контейнер для хранения стерильных инструментов и материала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269920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Лоток для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185890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стерилизации/дезинфекции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330770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Камера стерилизационная бактерицидная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10.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182870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Тележка с набором </w:t>
            </w:r>
            <w:r>
              <w:lastRenderedPageBreak/>
              <w:t>контейнеров для хирургических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Манипуляционный </w:t>
            </w:r>
            <w:r>
              <w:lastRenderedPageBreak/>
              <w:t>стол для хранения стерильных инструментов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187160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Светильник передвижной для проведения осмотра/терапевтических процедур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Светильник медицинский передвижной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12.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Лампа ультрафиолетовая бактерицидная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13. </w:t>
            </w:r>
            <w:hyperlink w:anchor="P5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258800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Весы напольные, электронные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Весы медицинские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258840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Весы напольные, механические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157600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Ростомер медицинский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Ростомер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9" w:name="P574"/>
      <w:bookmarkEnd w:id="9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Прочее оборудование (оснащение)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669"/>
        <w:gridCol w:w="2891"/>
      </w:tblGrid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Персональный компьютер с принтером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lastRenderedPageBreak/>
        <w:t>Процедурная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17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18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182870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с набором контейнеров для хирургических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Контейнер для хранения стерильного материала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185890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стерилизации/дезинфекции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273540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Бикс для перевязочного материала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330770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Камера стерилизационная бактерицидная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279970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первой медицинской помощи, содержащий лекарственные средства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Противошоковая укладка, анти-ВИЧ-укладка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3.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239410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Измеритель артериального давления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216350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216560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216630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122850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122830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4.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124550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неавтоматизированный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Стетофонендоскоп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127360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ультразвуковой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292270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электронный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5.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165990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акушерских/гинекологических операций, содержащий лекарственные средства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Инструментарий и расходные материалы для манипуляций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166030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акушерских/гинекологических операций, не содержащий лекарственные средства, многоразового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180490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гинекологического обследования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321950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акушерских/гинекологических операций, не содержащий лекарственные средства, одноразового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139690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Медицинский шкаф для стерильных растворов и медикаментов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7.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Манипуляционный столик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Стойка для внутривенных вливаний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Штатив для внутривенного капельного вливания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145570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переливания крови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Комплект для переливания крови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10.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143910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 для крови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Холодильник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261620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 лабораторный, базовый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321680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Холодильник/морозильник для </w:t>
            </w:r>
            <w:r>
              <w:lastRenderedPageBreak/>
              <w:t>хранения крови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215850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 фармацевтический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11.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Кушетка медицинская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184200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Ширма медицинская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Ширма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13.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питанием от сети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Стол процедурный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механический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14.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139690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Шкаф для медикаментов экстренной помощи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335210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Сейф-термостат для хранения наркотических препаратов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15.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Лампа ультрафиолетовая бактерицидная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16. </w:t>
            </w:r>
            <w:hyperlink w:anchor="P73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185890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стерилизации/дезинфекции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Контейнер для дезинфекции материала и игл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269850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0" w:name="P734"/>
      <w:bookmarkEnd w:id="10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Прочее оборудование (оснащение)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669"/>
        <w:gridCol w:w="2891"/>
      </w:tblGrid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  <w:jc w:val="center"/>
            </w:pPr>
            <w:r>
              <w:t>Рабочее место медицинской сестры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Кабинет врача-уролога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19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20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Кушетка медицинская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184200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Ширма медицинская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Ширма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3.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239410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216350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216560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Аппарат электронный для измерения артериального давления автоматический, </w:t>
            </w:r>
            <w:r>
              <w:lastRenderedPageBreak/>
              <w:t>портативный, с манжетой на палец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216630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122850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122830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4.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124550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неавтоматизированный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Стетофонендоскоп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127360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ультразвуковой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292270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Стетоскоп электронный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5.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181030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Стекло предметное/слайд для микроскопии цервикальных цитологических мазков ИВД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Набор стекол и пробирок для взятия материала на исследования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248700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Стекло покровное для микроскопа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259730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Стекло предметное/слайд для микроскопии ИВД, одноразового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353390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Стекло предметное/слайд для микроскопии ИВД, многоразового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275330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Криопробирка для вспомогательных репродуктивных технологий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6.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248560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Планшет для предметных стекол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Контейнер для хранения стекол и доставки в лабораторию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186150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пересылки образцов, неизолированный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186160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пересылки образцов, изолированный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334300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Контейнер для транспортировки образцов, </w:t>
            </w:r>
            <w:r>
              <w:lastRenderedPageBreak/>
              <w:t>термоизолированный, многоразового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7.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182870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с набором контейнеров для хирургических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Манипуляционный стол для хранения стерильных инструментов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8. </w:t>
            </w:r>
            <w:hyperlink w:anchor="P8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Лампа ультрафиолетовая бактерицидная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1" w:name="P838"/>
      <w:bookmarkEnd w:id="11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Прочее оборудование (оснащение)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669"/>
        <w:gridCol w:w="2891"/>
      </w:tblGrid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Персональный компьютер с принтером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Операционная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21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22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1.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Кресло гинекологическое для осмотра/терапевтических процедур, механическое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Кресло гинекологическое операционное или операционный стол (с гидравлическим подъемником)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151540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операционный гинекологический, электромеханический,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операционный гинекологический, с электрогидравлическим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151580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операционный гинекологический,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2.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Светильник операционный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Светильник бестеневой медицинский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129370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для освещения операционной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3.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138870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Аспиратор эндоцервикальный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Вакуум-аспиратор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260570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аспирационная общего назначения,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260580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аспирационная общего назначения, пневматическая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260650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аспирационная общего назначения, вакуумная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4.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179320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Видеоларингоскоп интубационный гибкий, многоразового использования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Ларингоскоп с набором клинков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179430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Видеоларингоскоп интубационный гибкий, одноразового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5.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276070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ингаляционной анестезии, передвижной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Аппарат для ингаляционного наркоза переносной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276080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Аппарат ингаляционной анестезии, портативный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275680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анестезиологическая, общего назначения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275800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анестезиологическая, с закрытым контуром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180490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гинекологического обследования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Инструментарий для </w:t>
            </w:r>
            <w:r>
              <w:lastRenderedPageBreak/>
              <w:t>гинекологического осмотра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7.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106490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концентрирования кислорода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Источник кислорода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113810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Концентратор кислорода портативный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191160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Концентратор кислорода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136780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трубопроводная медицинских газов/вакуума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209420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экстренной подачи медицинских газов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8.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257280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Контейнер для использованных материалов (медицинских отходов)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336200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123680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отходов с биологическими загрязнениями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142710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сбора и утилизации инфицированных отходов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289720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цитотоксических отходов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9.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275730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анестезиологических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Столик анестезиологический, жгуты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анестезиологическая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276050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передвижная (тележка) анестезиологическая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210370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Жгут на верхнюю/нижнюю конечность, многоразового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210380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Жгут на верхнюю/нижнюю конечность, одноразового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10.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125510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ультразвуковая терапевтическая для гинекологии, передвижная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Ультразвуковой аппарат с вагинальным и абдоминальным датчиками, </w:t>
            </w:r>
            <w:r>
              <w:lastRenderedPageBreak/>
              <w:t>оснащенными пункционными насадками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260250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Система ультразвуковой </w:t>
            </w:r>
            <w:r>
              <w:lastRenderedPageBreak/>
              <w:t>визуализации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11.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190850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мониторинга физиологических показателей одного пациента для интенсивной/общей терапии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Аппарат для мониторирования (пульс, оксигенация, артериальное давление)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190840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мониторинга физиологических показателей нескольких пациентов для интенсивной/общей терапии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274570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мониторинга физиологических показателей при перемещении пациентов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157130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Модуль системы мониторинга состояния пациента, многофункциональный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329250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Монитор для инвазивного определения физиологических параметров,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279970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первой медицинской помощи, содержащий лекарственные средства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Противошоковая укладка, анти-ВИЧ-укладка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13.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Столик инструментальный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14.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Столик манипуляционный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139690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Медицинский шкаф для лекарственных препаратов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16. </w:t>
            </w:r>
            <w:hyperlink w:anchor="P101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Лампа ультрафиолетовая бактерицидная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Бактерицидный облучатель/очисти</w:t>
            </w:r>
            <w:r>
              <w:lastRenderedPageBreak/>
              <w:t>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2" w:name="P1014"/>
      <w:bookmarkEnd w:id="12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Эмбриологическая комната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23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24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181320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Лупа хирургическая бинокулярная, многоразового использования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Бинокулярная лупа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2. </w:t>
            </w:r>
            <w:hyperlink w:anchor="P11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241170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Инкубатор лабораторный углекислотный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Термостат (CO-2 инкубатор)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275270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Термостат/инкубатор для репродуктивного биологического материала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336810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Инкубатор лабораторный автоматический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3. </w:t>
            </w:r>
            <w:hyperlink w:anchor="P11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136360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Микроскоп световой стандартный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Световой микроскоп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151480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Микроскоп световой фазоконтрастный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262800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Микроскоп световой флуоресцентный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269620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Микроскоп световой инвертированный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Инвертированный микроскоп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5. </w:t>
            </w:r>
            <w:hyperlink w:anchor="P11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275310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Микроинструмент для вспомогательных репродуктивных технологий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Микроманипулятор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275410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Микроманипулятор для вспомогательных репродуктивных технологий, с электропитанием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6. </w:t>
            </w:r>
            <w:hyperlink w:anchor="P11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214590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Центрифуга цитологическая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Центрифуга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248410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Центрифуга для микрообразцов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260430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Центрифуга настольная общего назначения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117910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Центрифуга напольная высокоскоростная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274470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Центрифуга напольная низкоскоростная, без охлаждения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274480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Центрифуга напольная низкоскоростная, с охлаждением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7. </w:t>
            </w:r>
            <w:hyperlink w:anchor="P11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143910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 для крови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Холодильник (медицинский)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261620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 лабораторный, базовый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321680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Холодильник/морозильник для хранения крови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215850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 фармацевтический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8. </w:t>
            </w:r>
            <w:hyperlink w:anchor="P11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Лампа ультрафиолетовая бактерицидная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228180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Бокс ламинарный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Ламинарный бокс с подогреваемой рабочей поверхностью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Не является самостоятельным медицинским изделием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Датчик для контроля CO2 в инкубаторах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279970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первой медицинской помощи, содержащий лекарственные средства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Анти-ВИЧ-укладка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3" w:name="P1112"/>
      <w:bookmarkEnd w:id="13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Прочее оборудование (оснащение)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669"/>
        <w:gridCol w:w="2891"/>
      </w:tblGrid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10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9A326F" w:rsidRDefault="009A326F">
            <w:pPr>
              <w:pStyle w:val="ConsPlusNormal"/>
            </w:pPr>
            <w:r>
              <w:t>Рабочее место эмбриолога</w:t>
            </w:r>
          </w:p>
        </w:tc>
        <w:tc>
          <w:tcPr>
            <w:tcW w:w="2891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Помещение криохранилища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25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26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1. </w:t>
            </w:r>
            <w:hyperlink w:anchor="P119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145090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Камера морозильная для плазмы крови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Оборудование для криоконсервации биоматериала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134590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криобиологический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321680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Холодильник/морозильник для хранения крови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275350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Набор для витрификации для вспомогательных репродуктивных технологий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275370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Носитель для витрификации для вспомогательных репродуктивных технологий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2. </w:t>
            </w:r>
            <w:hyperlink w:anchor="P119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169810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криогенная лабораторная, с использованием жидкого азота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Сосуд Дьюара для хранения криоконсервированных половых клеток/эмбрионов и тканей репродуктивных органов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169820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криогенная лабораторная, с использованием газообразного азота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134590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криобиологический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134590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криобиологический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Сосуд Дьюара для транспортировки криоконсервированных половых клеток и тканей репродуктивных органов (для медицинских организаций, оказывающих услуги по транспортировке половых клеток/эмбрионов и тканей репродуктивных органов)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134590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криобиологический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Сосуд Дьюара с запасом жидкого азота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5. </w:t>
            </w:r>
            <w:hyperlink w:anchor="P119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145490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хранения или культивирования крови/тканей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Контейнер для биоматериала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259720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сбора проб неспециализированный ИВД, без добавок, нестерильный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259780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сбора проб неспециализированный ИВД, без добавок, стерильный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169800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криохранения образцов ИВД, нестерильный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169870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криохранения образцов ИВД, стерильный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336120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анализа ИВД, многоразового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340600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Контейнер для анализа ИВД, одноразового использования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6. </w:t>
            </w:r>
            <w:hyperlink w:anchor="P119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Транспортировочная тележка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259810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транспортировочная для доставки медицинских изделий с центрального склада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Не является самостоятельным медицинским </w:t>
            </w:r>
            <w:r>
              <w:lastRenderedPageBreak/>
              <w:t>изделием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Датчик для контроля содержания в </w:t>
            </w:r>
            <w:r>
              <w:lastRenderedPageBreak/>
              <w:t>помещении кислорода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4" w:name="P1193"/>
      <w:bookmarkEnd w:id="14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Стерилизационная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27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28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1. </w:t>
            </w:r>
            <w:hyperlink w:anchor="P124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145420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Стерилизатор паровой для жидкостей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Стерилизатор паровой или шкаф сухожаровой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330780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Стерилизатор паровой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173090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Стерилизатор сухожаровой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185950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Система дистилляционной очистки воды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Аквадистиллятор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181920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Машина моющая/дезинфицирующая для хирургических инструментов/оборудования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Оборудование для мойки и дезинфекции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4. </w:t>
            </w:r>
            <w:hyperlink w:anchor="P124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182870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с набором контейнеров для хирургических инструментов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Стол для подготовки инструментов и материалов к стерилизации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202390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270010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330770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Камера стерилизационная бактерицидная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Камера для хранения стерильных инструментов и расходных материалов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6. </w:t>
            </w:r>
            <w:hyperlink w:anchor="P124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131980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Лампа ультрафиолетовая бактерицидная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</w:t>
            </w:r>
            <w:r>
              <w:lastRenderedPageBreak/>
              <w:t>дезинфекции поверхностей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209360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152690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Очиститель воздуха фильтрующий </w:t>
            </w:r>
            <w:r>
              <w:lastRenderedPageBreak/>
              <w:t>высокоэффективный, передвижной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152700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5" w:name="P1248"/>
      <w:bookmarkEnd w:id="15"/>
      <w:r>
        <w:t>&lt;*&gt; Необходимо наличие одной из указанных позиций.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  <w:outlineLvl w:val="2"/>
      </w:pPr>
      <w:r>
        <w:t>Помещение для сдачи спермы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27"/>
        <w:gridCol w:w="3174"/>
        <w:gridCol w:w="1984"/>
        <w:gridCol w:w="1417"/>
      </w:tblGrid>
      <w:tr w:rsidR="009A326F">
        <w:tc>
          <w:tcPr>
            <w:tcW w:w="566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29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</w:t>
            </w:r>
            <w:hyperlink w:anchor="P12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30" w:history="1">
              <w:r>
                <w:rPr>
                  <w:color w:val="0000FF"/>
                </w:rPr>
                <w:t>классификацией</w:t>
              </w:r>
            </w:hyperlink>
          </w:p>
        </w:tc>
        <w:tc>
          <w:tcPr>
            <w:tcW w:w="1984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417" w:type="dxa"/>
          </w:tcPr>
          <w:p w:rsidR="009A326F" w:rsidRDefault="009A326F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9A326F">
        <w:tc>
          <w:tcPr>
            <w:tcW w:w="566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1. </w:t>
            </w:r>
            <w:hyperlink w:anchor="P127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механический</w:t>
            </w:r>
          </w:p>
        </w:tc>
        <w:tc>
          <w:tcPr>
            <w:tcW w:w="198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Кушетка или кресло (стул)</w:t>
            </w:r>
          </w:p>
        </w:tc>
        <w:tc>
          <w:tcPr>
            <w:tcW w:w="141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187150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питанием от сети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187220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Стол для осмотра/терапевтических процедур, с гидравлическим приводом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259880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Кресло для осмотра/терапевтических процедур общего назначения, с электропитанием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  <w:tr w:rsidR="009A326F">
        <w:tc>
          <w:tcPr>
            <w:tcW w:w="566" w:type="dxa"/>
            <w:vMerge/>
          </w:tcPr>
          <w:p w:rsidR="009A326F" w:rsidRDefault="009A326F"/>
        </w:tc>
        <w:tc>
          <w:tcPr>
            <w:tcW w:w="1927" w:type="dxa"/>
          </w:tcPr>
          <w:p w:rsidR="009A326F" w:rsidRDefault="009A326F">
            <w:pPr>
              <w:pStyle w:val="ConsPlusNormal"/>
              <w:jc w:val="center"/>
            </w:pPr>
            <w:r>
              <w:t>259970</w:t>
            </w:r>
          </w:p>
        </w:tc>
        <w:tc>
          <w:tcPr>
            <w:tcW w:w="3174" w:type="dxa"/>
          </w:tcPr>
          <w:p w:rsidR="009A326F" w:rsidRDefault="009A326F">
            <w:pPr>
              <w:pStyle w:val="ConsPlusNormal"/>
              <w:jc w:val="center"/>
            </w:pPr>
            <w:r>
              <w:t>Кресло для общего осмотра/терапевтических процедур, механическое</w:t>
            </w:r>
          </w:p>
        </w:tc>
        <w:tc>
          <w:tcPr>
            <w:tcW w:w="1984" w:type="dxa"/>
            <w:vMerge/>
          </w:tcPr>
          <w:p w:rsidR="009A326F" w:rsidRDefault="009A326F"/>
        </w:tc>
        <w:tc>
          <w:tcPr>
            <w:tcW w:w="1417" w:type="dxa"/>
            <w:vMerge/>
          </w:tcPr>
          <w:p w:rsidR="009A326F" w:rsidRDefault="009A326F"/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6" w:name="P1272"/>
      <w:bookmarkEnd w:id="16"/>
      <w:r>
        <w:t>&lt;*&gt; Необходимо наличие одной из указанных позиций.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17" w:name="P1273"/>
      <w:bookmarkEnd w:id="17"/>
      <w:r>
        <w:t xml:space="preserve">&lt;1&gt;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и от 7 июля 2020 г. N 686н (зарегистрирован Министерством юстиции Российской Федерации 10 августа 2020 г., регистрационный N 59225) (далее - Номенклатурная классификация).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lastRenderedPageBreak/>
        <w:t xml:space="preserve">При обновлении Номенклатурной </w:t>
      </w:r>
      <w:hyperlink r:id="rId32" w:history="1">
        <w:r>
          <w:rPr>
            <w:color w:val="0000FF"/>
          </w:rPr>
          <w:t>классификации</w:t>
        </w:r>
      </w:hyperlink>
      <w:r>
        <w:t xml:space="preserve"> код вида может быть изменен.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1"/>
      </w:pPr>
      <w:r>
        <w:t>Приложение N 4</w:t>
      </w:r>
    </w:p>
    <w:p w:rsidR="009A326F" w:rsidRDefault="009A326F">
      <w:pPr>
        <w:pStyle w:val="ConsPlusNormal"/>
        <w:jc w:val="right"/>
      </w:pPr>
      <w:r>
        <w:t>к Порядку использования</w:t>
      </w:r>
    </w:p>
    <w:p w:rsidR="009A326F" w:rsidRDefault="009A326F">
      <w:pPr>
        <w:pStyle w:val="ConsPlusNormal"/>
        <w:jc w:val="right"/>
      </w:pPr>
      <w:r>
        <w:t>вспомогательных репродуктивных</w:t>
      </w:r>
    </w:p>
    <w:p w:rsidR="009A326F" w:rsidRDefault="009A326F">
      <w:pPr>
        <w:pStyle w:val="ConsPlusNormal"/>
        <w:jc w:val="right"/>
      </w:pPr>
      <w:r>
        <w:t>технологий, противопоказаниям</w:t>
      </w:r>
    </w:p>
    <w:p w:rsidR="009A326F" w:rsidRDefault="009A326F">
      <w:pPr>
        <w:pStyle w:val="ConsPlusNormal"/>
        <w:jc w:val="right"/>
      </w:pPr>
      <w:r>
        <w:t>и ограничениям к их применению,</w:t>
      </w:r>
    </w:p>
    <w:p w:rsidR="009A326F" w:rsidRDefault="009A326F">
      <w:pPr>
        <w:pStyle w:val="ConsPlusNormal"/>
        <w:jc w:val="right"/>
      </w:pPr>
      <w:r>
        <w:t>утвержденному приказом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bookmarkStart w:id="18" w:name="P1289"/>
      <w:bookmarkEnd w:id="18"/>
      <w:r>
        <w:t>СРОКИ</w:t>
      </w:r>
    </w:p>
    <w:p w:rsidR="009A326F" w:rsidRDefault="009A326F">
      <w:pPr>
        <w:pStyle w:val="ConsPlusTitle"/>
        <w:jc w:val="center"/>
      </w:pPr>
      <w:r>
        <w:t>ГОДНОСТИ РЕЗУЛЬТАТОВ ОБСЛЕДОВАНИЯ ДЛЯ ОКАЗАНИЯ МЕДИЦИНСКОЙ</w:t>
      </w:r>
    </w:p>
    <w:p w:rsidR="009A326F" w:rsidRDefault="009A326F">
      <w:pPr>
        <w:pStyle w:val="ConsPlusTitle"/>
        <w:jc w:val="center"/>
      </w:pPr>
      <w:r>
        <w:t>ПОМОЩИ С ИСПОЛЬЗОВАНИЕМ ВСПОМОГАТЕЛЬНЫХ РЕПРОДУКТИВНЫХ</w:t>
      </w:r>
    </w:p>
    <w:p w:rsidR="009A326F" w:rsidRDefault="009A326F">
      <w:pPr>
        <w:pStyle w:val="ConsPlusTitle"/>
        <w:jc w:val="center"/>
      </w:pPr>
      <w:r>
        <w:t>ТЕХНОЛОГИЙ И ИСКУССТВЕННОЙ ИНСЕМИНАЦИИ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6179"/>
        <w:gridCol w:w="2267"/>
      </w:tblGrid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результатов обследования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Срок годности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Ультразвуковое исследование матки и придатков трансвагинальное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в течение 2-х недель перед использованием вспомогательных репродуктивных технологий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Регистрация электрокардиограммы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Ультразвуковое исследование молочных желез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Маммография (женщинам 40 лет и старше)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Исследование уровня антител классов M, G (IgM, IgG) к вирусу иммунодефицита человека-1/2 и антигена p24 (Human immunodeficiency virus HIV 1/2 + Agp24) в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3 месяца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3 месяца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3 месяца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3 месяца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Общий (клинический) анализ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месяц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Анализ крови биохимический общетерапевтический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месяц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Коагулограмма (ориентировочное исследование системы гемостаза)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месяц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Общий (клинический) анализ мочи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месяц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Определение иммуноглобулинов класса M и G к вирусу краснухи (Rubella) в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при наличии иммуноглобулинов класса M - 1 месяц; при наличии иммуноглобулинов класса G - не ограничен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Определение основных групп по системе AB0 и антигена D системы Резус (резус-фактор)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не ограничен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Микроскопическое исследование влагалищных мазков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месяц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возбудителей инфекций, передаваемых половым путем (Neisseria gonorrhoeae, Trichomonas vaginalis, Chlamydia trachomatis, Mycoplasma genitalium)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3 месяца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Цитологическое исследование микропрепарата шейки матки (мазка с поверхности шейки матки и цервикального канала)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Исследование уровня фолликулостимулирующего гормона в сыворотке крови на 2 - 5 день менструального цикла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6 месяцев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Исследование уровня анимюллерова гормона в крови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6 месяцев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Спермограмма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6 месяцев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Консультация врача-терапевта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Консультация врача-уролога (донорам спермы)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Консультация врача-генетика (по показаниям)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Заключение из Центра по профилактике и борьбе со СПИДом и инфекционными заболеваниями (ВИЧ-инфицированным)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месяц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Справка из психоневрологического диспансера (для доноров и суррогатных матерей)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79" w:type="dxa"/>
          </w:tcPr>
          <w:p w:rsidR="009A326F" w:rsidRDefault="009A326F">
            <w:pPr>
              <w:pStyle w:val="ConsPlusNormal"/>
            </w:pPr>
            <w:r>
              <w:t>Справка из наркологического диспансера (для доноров и суррогатных матерей)</w:t>
            </w:r>
          </w:p>
        </w:tc>
        <w:tc>
          <w:tcPr>
            <w:tcW w:w="2267" w:type="dxa"/>
          </w:tcPr>
          <w:p w:rsidR="009A326F" w:rsidRDefault="009A326F">
            <w:pPr>
              <w:pStyle w:val="ConsPlusNormal"/>
              <w:jc w:val="center"/>
            </w:pPr>
            <w:r>
              <w:t>1 год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1"/>
      </w:pPr>
      <w:r>
        <w:t>Приложение N 5</w:t>
      </w:r>
    </w:p>
    <w:p w:rsidR="009A326F" w:rsidRDefault="009A326F">
      <w:pPr>
        <w:pStyle w:val="ConsPlusNormal"/>
        <w:jc w:val="right"/>
      </w:pPr>
      <w:r>
        <w:t>к Порядку использования</w:t>
      </w:r>
    </w:p>
    <w:p w:rsidR="009A326F" w:rsidRDefault="009A326F">
      <w:pPr>
        <w:pStyle w:val="ConsPlusNormal"/>
        <w:jc w:val="right"/>
      </w:pPr>
      <w:r>
        <w:t>вспомогательных репродуктивных</w:t>
      </w:r>
    </w:p>
    <w:p w:rsidR="009A326F" w:rsidRDefault="009A326F">
      <w:pPr>
        <w:pStyle w:val="ConsPlusNormal"/>
        <w:jc w:val="right"/>
      </w:pPr>
      <w:r>
        <w:lastRenderedPageBreak/>
        <w:t>технологий, противопоказаниям</w:t>
      </w:r>
    </w:p>
    <w:p w:rsidR="009A326F" w:rsidRDefault="009A326F">
      <w:pPr>
        <w:pStyle w:val="ConsPlusNormal"/>
        <w:jc w:val="right"/>
      </w:pPr>
      <w:r>
        <w:t>и ограничениям к их применению,</w:t>
      </w:r>
    </w:p>
    <w:p w:rsidR="009A326F" w:rsidRDefault="009A326F">
      <w:pPr>
        <w:pStyle w:val="ConsPlusNormal"/>
        <w:jc w:val="right"/>
      </w:pPr>
      <w:r>
        <w:t>утвержденному приказом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</w:pPr>
      <w:r>
        <w:t>Форма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bookmarkStart w:id="19" w:name="P1394"/>
      <w:bookmarkEnd w:id="19"/>
      <w:r>
        <w:t xml:space="preserve">                                Направление</w:t>
      </w:r>
    </w:p>
    <w:p w:rsidR="009A326F" w:rsidRDefault="009A326F">
      <w:pPr>
        <w:pStyle w:val="ConsPlusNonformat"/>
        <w:jc w:val="both"/>
      </w:pPr>
      <w:r>
        <w:t xml:space="preserve">               для проведения программы экстракорпорального</w:t>
      </w:r>
    </w:p>
    <w:p w:rsidR="009A326F" w:rsidRDefault="009A326F">
      <w:pPr>
        <w:pStyle w:val="ConsPlusNonformat"/>
        <w:jc w:val="both"/>
      </w:pPr>
      <w:r>
        <w:t xml:space="preserve">         оплодотворения </w:t>
      </w:r>
      <w:hyperlink w:anchor="P1427" w:history="1">
        <w:r>
          <w:rPr>
            <w:color w:val="0000FF"/>
          </w:rPr>
          <w:t>&lt;1&gt;</w:t>
        </w:r>
      </w:hyperlink>
      <w:r>
        <w:t xml:space="preserve"> и (или) переноса криоконсервированных</w:t>
      </w:r>
    </w:p>
    <w:p w:rsidR="009A326F" w:rsidRDefault="009A326F">
      <w:pPr>
        <w:pStyle w:val="ConsPlusNonformat"/>
        <w:jc w:val="both"/>
      </w:pPr>
      <w:r>
        <w:t xml:space="preserve">        эмбрионов в рамках территориальной программы обязательного</w:t>
      </w:r>
    </w:p>
    <w:p w:rsidR="009A326F" w:rsidRDefault="009A326F">
      <w:pPr>
        <w:pStyle w:val="ConsPlusNonformat"/>
        <w:jc w:val="both"/>
      </w:pPr>
      <w:r>
        <w:t xml:space="preserve">                         медицинского страхования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(Ф.И.О. (отчество указывается при наличии) направляемого пациента для</w:t>
      </w:r>
    </w:p>
    <w:p w:rsidR="009A326F" w:rsidRDefault="009A326F">
      <w:pPr>
        <w:pStyle w:val="ConsPlusNonformat"/>
        <w:jc w:val="both"/>
      </w:pPr>
      <w:r>
        <w:t xml:space="preserve"> проведения программы ЭКО и (или) переноса криоконсервированных эмбрионов)</w:t>
      </w:r>
    </w:p>
    <w:p w:rsidR="009A326F" w:rsidRDefault="009A326F">
      <w:pPr>
        <w:pStyle w:val="ConsPlusNonformat"/>
        <w:jc w:val="both"/>
      </w:pPr>
      <w:r>
        <w:t>________________________________     _________________________</w:t>
      </w:r>
    </w:p>
    <w:p w:rsidR="009A326F" w:rsidRDefault="009A326F">
      <w:pPr>
        <w:pStyle w:val="ConsPlusNonformat"/>
        <w:jc w:val="both"/>
      </w:pPr>
      <w:r>
        <w:t xml:space="preserve">    (дата рождения пациента)            (возраст пациента)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     (документ, удостоверяющий личность (серия, номер, выдан))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  ___________________________________________</w:t>
      </w:r>
    </w:p>
    <w:p w:rsidR="009A326F" w:rsidRDefault="009A326F">
      <w:pPr>
        <w:pStyle w:val="ConsPlusNonformat"/>
        <w:jc w:val="both"/>
      </w:pPr>
      <w:r>
        <w:t xml:space="preserve">(полис обязательного медицинского страхования пациента)    (СНИЛС </w:t>
      </w:r>
      <w:hyperlink w:anchor="P1428" w:history="1">
        <w:r>
          <w:rPr>
            <w:color w:val="0000FF"/>
          </w:rPr>
          <w:t>&lt;2&gt;</w:t>
        </w:r>
      </w:hyperlink>
    </w:p>
    <w:p w:rsidR="009A326F" w:rsidRDefault="009A326F">
      <w:pPr>
        <w:pStyle w:val="ConsPlusNonformat"/>
        <w:jc w:val="both"/>
      </w:pPr>
      <w:r>
        <w:t xml:space="preserve">                                                           пациента)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        (адрес регистрации по месту пребывания (жительства)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               (код диагноза пациента по </w:t>
      </w:r>
      <w:hyperlink r:id="rId33" w:history="1">
        <w:r>
          <w:rPr>
            <w:color w:val="0000FF"/>
          </w:rPr>
          <w:t>МКБ-10</w:t>
        </w:r>
      </w:hyperlink>
      <w:r>
        <w:t xml:space="preserve"> </w:t>
      </w:r>
      <w:hyperlink w:anchor="P1429" w:history="1">
        <w:r>
          <w:rPr>
            <w:color w:val="0000FF"/>
          </w:rPr>
          <w:t>&lt;3&gt;</w:t>
        </w:r>
      </w:hyperlink>
      <w:r>
        <w:t>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(первичное/повторное обращение для проведения программы ЭКО и (или)</w:t>
      </w:r>
    </w:p>
    <w:p w:rsidR="009A326F" w:rsidRDefault="009A326F">
      <w:pPr>
        <w:pStyle w:val="ConsPlusNonformat"/>
        <w:jc w:val="both"/>
      </w:pPr>
      <w:r>
        <w:t xml:space="preserve">                 переноса криоконсервированных эмбрионов)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(наименование медицинской организации, в которой выдано направление)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      (контактные данные: адрес, тел., факс, адрес эл. почты)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_______________   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(должность)       (подпись) (Ф.И.О) (отчество указывается при наличии)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20" w:name="P1427"/>
      <w:bookmarkEnd w:id="20"/>
      <w:r>
        <w:t>&lt;1&gt; Далее - ЭКО.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21" w:name="P1428"/>
      <w:bookmarkEnd w:id="21"/>
      <w:r>
        <w:t>&lt;2&gt; Страховой номер индивидуального лицевого счета.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22" w:name="P1429"/>
      <w:bookmarkEnd w:id="22"/>
      <w:r>
        <w:t xml:space="preserve">&lt;3&gt; Международная </w:t>
      </w:r>
      <w:hyperlink r:id="rId34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1"/>
      </w:pPr>
      <w:r>
        <w:t>Приложение N 6</w:t>
      </w:r>
    </w:p>
    <w:p w:rsidR="009A326F" w:rsidRDefault="009A326F">
      <w:pPr>
        <w:pStyle w:val="ConsPlusNormal"/>
        <w:jc w:val="right"/>
      </w:pPr>
      <w:r>
        <w:t>к Порядку использования</w:t>
      </w:r>
    </w:p>
    <w:p w:rsidR="009A326F" w:rsidRDefault="009A326F">
      <w:pPr>
        <w:pStyle w:val="ConsPlusNormal"/>
        <w:jc w:val="right"/>
      </w:pPr>
      <w:r>
        <w:t>вспомогательных репродуктивных</w:t>
      </w:r>
    </w:p>
    <w:p w:rsidR="009A326F" w:rsidRDefault="009A326F">
      <w:pPr>
        <w:pStyle w:val="ConsPlusNormal"/>
        <w:jc w:val="right"/>
      </w:pPr>
      <w:r>
        <w:t>технологий, противопоказаниям</w:t>
      </w:r>
    </w:p>
    <w:p w:rsidR="009A326F" w:rsidRDefault="009A326F">
      <w:pPr>
        <w:pStyle w:val="ConsPlusNormal"/>
        <w:jc w:val="right"/>
      </w:pPr>
      <w:r>
        <w:t>и ограничениям к их применению,</w:t>
      </w:r>
    </w:p>
    <w:p w:rsidR="009A326F" w:rsidRDefault="009A326F">
      <w:pPr>
        <w:pStyle w:val="ConsPlusNormal"/>
        <w:jc w:val="right"/>
      </w:pPr>
      <w:r>
        <w:t>утвержденному приказом,</w:t>
      </w:r>
    </w:p>
    <w:p w:rsidR="009A326F" w:rsidRDefault="009A326F">
      <w:pPr>
        <w:pStyle w:val="ConsPlusNormal"/>
        <w:jc w:val="right"/>
      </w:pPr>
      <w:r>
        <w:lastRenderedPageBreak/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</w:pPr>
      <w:r>
        <w:t>Форма</w:t>
      </w:r>
    </w:p>
    <w:p w:rsidR="009A326F" w:rsidRDefault="009A326F">
      <w:pPr>
        <w:pStyle w:val="ConsPlusNormal"/>
        <w:jc w:val="right"/>
      </w:pPr>
    </w:p>
    <w:p w:rsidR="009A326F" w:rsidRDefault="009A326F">
      <w:pPr>
        <w:pStyle w:val="ConsPlusNonformat"/>
        <w:jc w:val="both"/>
      </w:pPr>
      <w:bookmarkStart w:id="23" w:name="P1446"/>
      <w:bookmarkEnd w:id="23"/>
      <w:r>
        <w:t xml:space="preserve">                                  Справка</w:t>
      </w:r>
    </w:p>
    <w:p w:rsidR="009A326F" w:rsidRDefault="009A326F">
      <w:pPr>
        <w:pStyle w:val="ConsPlusNonformat"/>
        <w:jc w:val="both"/>
      </w:pPr>
      <w:r>
        <w:t xml:space="preserve">              о выполнении медицинской организацией программы</w:t>
      </w:r>
    </w:p>
    <w:p w:rsidR="009A326F" w:rsidRDefault="009A326F">
      <w:pPr>
        <w:pStyle w:val="ConsPlusNonformat"/>
        <w:jc w:val="both"/>
      </w:pPr>
      <w:r>
        <w:t xml:space="preserve">          экстракорпорального оплодотворения </w:t>
      </w:r>
      <w:hyperlink w:anchor="P1473" w:history="1">
        <w:r>
          <w:rPr>
            <w:color w:val="0000FF"/>
          </w:rPr>
          <w:t>&lt;1&gt;</w:t>
        </w:r>
      </w:hyperlink>
      <w:r>
        <w:t xml:space="preserve"> и (или) переноса</w:t>
      </w:r>
    </w:p>
    <w:p w:rsidR="009A326F" w:rsidRDefault="009A326F">
      <w:pPr>
        <w:pStyle w:val="ConsPlusNonformat"/>
        <w:jc w:val="both"/>
      </w:pPr>
      <w:r>
        <w:t xml:space="preserve">          криоконсервированных эмбрионов в рамках территориальной</w:t>
      </w:r>
    </w:p>
    <w:p w:rsidR="009A326F" w:rsidRDefault="009A326F">
      <w:pPr>
        <w:pStyle w:val="ConsPlusNonformat"/>
        <w:jc w:val="both"/>
      </w:pPr>
      <w:r>
        <w:t xml:space="preserve">             программы обязательного медицинского страхования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(наименование и адрес медицинской организации, выполнившей программу</w:t>
      </w:r>
    </w:p>
    <w:p w:rsidR="009A326F" w:rsidRDefault="009A326F">
      <w:pPr>
        <w:pStyle w:val="ConsPlusNonformat"/>
        <w:jc w:val="both"/>
      </w:pPr>
      <w:r>
        <w:t xml:space="preserve">            ЭКО и (или) перенос криоконсервированных эмбрионов)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________________________________     _________________________</w:t>
      </w:r>
    </w:p>
    <w:p w:rsidR="009A326F" w:rsidRDefault="009A326F">
      <w:pPr>
        <w:pStyle w:val="ConsPlusNonformat"/>
        <w:jc w:val="both"/>
      </w:pPr>
      <w:r>
        <w:t xml:space="preserve">    (дата рождения пациента)            (возраст пациента)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(период проведения ЭКО и (или) переноса криоконсервированных эмбрионов)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   (результат проведенного лечения: биохимическая беременность,</w:t>
      </w:r>
    </w:p>
    <w:p w:rsidR="009A326F" w:rsidRDefault="009A326F">
      <w:pPr>
        <w:pStyle w:val="ConsPlusNonformat"/>
        <w:jc w:val="both"/>
      </w:pPr>
      <w:r>
        <w:t xml:space="preserve">                   УЗ - беременность, нет беременности)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____________________________ ____________ _________________________________</w:t>
      </w:r>
    </w:p>
    <w:p w:rsidR="009A326F" w:rsidRDefault="009A326F">
      <w:pPr>
        <w:pStyle w:val="ConsPlusNonformat"/>
        <w:jc w:val="both"/>
      </w:pPr>
      <w:r>
        <w:t xml:space="preserve">  (должность руководителя     (подпись)    (Ф.И.О) (отчество указывается</w:t>
      </w:r>
    </w:p>
    <w:p w:rsidR="009A326F" w:rsidRDefault="009A326F">
      <w:pPr>
        <w:pStyle w:val="ConsPlusNonformat"/>
        <w:jc w:val="both"/>
      </w:pPr>
      <w:r>
        <w:t xml:space="preserve">  медицинской организации)                        при наличии)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                              М.П.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 "__" ________ 20__ г.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   (дата оформления)"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24" w:name="P1473"/>
      <w:bookmarkEnd w:id="24"/>
      <w:r>
        <w:t>&lt;1&gt; Далее - ЭКО.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2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Title"/>
        <w:jc w:val="center"/>
      </w:pPr>
      <w:bookmarkStart w:id="25" w:name="P1485"/>
      <w:bookmarkEnd w:id="25"/>
      <w:r>
        <w:t>ПЕРЕЧЕНЬ</w:t>
      </w:r>
    </w:p>
    <w:p w:rsidR="009A326F" w:rsidRDefault="009A326F">
      <w:pPr>
        <w:pStyle w:val="ConsPlusTitle"/>
        <w:jc w:val="center"/>
      </w:pPr>
      <w:r>
        <w:t>ПРОТИВОПОКАЗАНИЙ К ПРИМЕНЕНИЮ ВСПОМОГАТЕЛЬНЫХ</w:t>
      </w:r>
    </w:p>
    <w:p w:rsidR="009A326F" w:rsidRDefault="009A326F">
      <w:pPr>
        <w:pStyle w:val="ConsPlusTitle"/>
        <w:jc w:val="center"/>
      </w:pPr>
      <w:r>
        <w:t>РЕПРОДУКТИВНЫХ ТЕХНОЛОГИЙ &lt;1&gt; И ИСКУССТВЕННОЙ ИНСЕМИНАЦИИ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&lt;1&gt; Далее - ВРТ.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458"/>
        <w:gridCol w:w="1701"/>
        <w:gridCol w:w="1077"/>
        <w:gridCol w:w="2438"/>
      </w:tblGrid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Форма, стадия, степень, фаза заболевания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35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220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Примечание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5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НЕКОТОРЫЕ ИНФЕКЦИОННЫЕ И ПАРАЗИТАРНЫЕ БОЛЕЗНИ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Туберкулез: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Все активные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37" w:history="1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туберкулез органов дыхания, подтвержденный бактериологически и гистологически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A15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туберкулез органов дыхания, не подтвержденный бактериологически или гистологически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A16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в) туберкулез нервной системы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A17+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A17.0+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A17.1+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A17.8+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A17.9+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туберкулез других органов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A18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д) туберкулез костей и суставов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A18.0+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е) туберкулез мочеполовых органов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A18.1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У женщин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ж) туберкулезная периферическая лимфаденопатия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A18.2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з) туберкулез кишечника, брюшины и брыжеечных лимфатических узлов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A18.3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и) туберкулез кожи и подкожной клетчатки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A18.4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к) туберкулез глаза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A18.5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л) туберкулез уха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A18.6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м) туберкулез надпочечников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A18.7+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н) Туберкулез других уточненных органов:</w:t>
            </w:r>
          </w:p>
          <w:p w:rsidR="009A326F" w:rsidRDefault="009A326F">
            <w:pPr>
              <w:pStyle w:val="ConsPlusNormal"/>
            </w:pPr>
            <w:r>
              <w:t xml:space="preserve">туберкулез эндокарда </w:t>
            </w:r>
            <w:hyperlink r:id="rId54" w:history="1">
              <w:r>
                <w:rPr>
                  <w:color w:val="0000FF"/>
                </w:rPr>
                <w:t>(I39.8*)</w:t>
              </w:r>
            </w:hyperlink>
          </w:p>
          <w:p w:rsidR="009A326F" w:rsidRDefault="009A326F">
            <w:pPr>
              <w:pStyle w:val="ConsPlusNormal"/>
            </w:pPr>
            <w:r>
              <w:t xml:space="preserve">туберкулез миокарда </w:t>
            </w:r>
            <w:hyperlink r:id="rId55" w:history="1">
              <w:r>
                <w:rPr>
                  <w:color w:val="0000FF"/>
                </w:rPr>
                <w:t>(I41.0*)</w:t>
              </w:r>
            </w:hyperlink>
          </w:p>
          <w:p w:rsidR="009A326F" w:rsidRDefault="009A326F">
            <w:pPr>
              <w:pStyle w:val="ConsPlusNormal"/>
            </w:pPr>
            <w:r>
              <w:t xml:space="preserve">туберкулез пищевода </w:t>
            </w:r>
            <w:hyperlink r:id="rId56" w:history="1">
              <w:r>
                <w:rPr>
                  <w:color w:val="0000FF"/>
                </w:rPr>
                <w:t>(K23.0*)</w:t>
              </w:r>
            </w:hyperlink>
          </w:p>
          <w:p w:rsidR="009A326F" w:rsidRDefault="009A326F">
            <w:pPr>
              <w:pStyle w:val="ConsPlusNormal"/>
            </w:pPr>
            <w:r>
              <w:lastRenderedPageBreak/>
              <w:t xml:space="preserve">туберкулез перикарда </w:t>
            </w:r>
            <w:hyperlink r:id="rId57" w:history="1">
              <w:r>
                <w:rPr>
                  <w:color w:val="0000FF"/>
                </w:rPr>
                <w:t>(I32.0*)</w:t>
              </w:r>
            </w:hyperlink>
          </w:p>
          <w:p w:rsidR="009A326F" w:rsidRDefault="009A326F">
            <w:pPr>
              <w:pStyle w:val="ConsPlusNormal"/>
            </w:pPr>
            <w:r>
              <w:t xml:space="preserve">туберкулез щитовидной железы </w:t>
            </w:r>
            <w:hyperlink r:id="rId58" w:history="1">
              <w:r>
                <w:rPr>
                  <w:color w:val="0000FF"/>
                </w:rPr>
                <w:t>(E35.0*)</w:t>
              </w:r>
            </w:hyperlink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A18.8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Вирусный гепатит: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Все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B15</w:t>
              </w:r>
            </w:hyperlink>
            <w:r>
              <w:t xml:space="preserve"> - </w:t>
            </w:r>
            <w:hyperlink r:id="rId61" w:history="1">
              <w:r>
                <w:rPr>
                  <w:color w:val="0000FF"/>
                </w:rPr>
                <w:t>B19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острый гепатит A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B15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острый гепатит B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3" w:history="1">
              <w:r>
                <w:rPr>
                  <w:color w:val="0000FF"/>
                </w:rPr>
                <w:t>B16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другие острые вирусные гепатиты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4" w:history="1">
              <w:r>
                <w:rPr>
                  <w:color w:val="0000FF"/>
                </w:rPr>
                <w:t>B17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хронический вирусный гепатит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 фазе обострения (желтуха, высокие уровни индикаторных ферментов)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B18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д) вирусный гепатит неуточненный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Все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6" w:history="1">
              <w:r>
                <w:rPr>
                  <w:color w:val="0000FF"/>
                </w:rPr>
                <w:t>B19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bookmarkStart w:id="26" w:name="P1588"/>
            <w:bookmarkEnd w:id="26"/>
            <w:r>
              <w:t>3.</w:t>
            </w:r>
          </w:p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Болезнь, вызванная вирусом иммунодефицита человека (ВИЧ)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 стадии:</w:t>
            </w:r>
          </w:p>
        </w:tc>
        <w:tc>
          <w:tcPr>
            <w:tcW w:w="107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B20</w:t>
              </w:r>
            </w:hyperlink>
            <w:r>
              <w:t xml:space="preserve"> - </w:t>
            </w:r>
            <w:hyperlink r:id="rId68" w:history="1">
              <w:r>
                <w:rPr>
                  <w:color w:val="0000FF"/>
                </w:rPr>
                <w:t>B24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При стадии 1, 2А, 2Б, 2В рекомендуется отложить применение ВРТ до перехода заболевания в субклиническую стадию.</w:t>
            </w:r>
          </w:p>
          <w:p w:rsidR="009A326F" w:rsidRDefault="009A326F">
            <w:pPr>
              <w:pStyle w:val="ConsPlusNormal"/>
              <w:jc w:val="center"/>
            </w:pPr>
            <w:r>
              <w:t>При стадии 4А, 4Б, 4В в фазе прогрессирования отложить применение ВРТ до перехода заболевания в фазу ремиссии, продолжительностью не менее 6 месяцев.</w:t>
            </w:r>
          </w:p>
          <w:p w:rsidR="009A326F" w:rsidRDefault="009A326F">
            <w:pPr>
              <w:pStyle w:val="ConsPlusNormal"/>
              <w:jc w:val="center"/>
            </w:pPr>
            <w:r>
              <w:t>В любой стадии: отсутствие АРВТ.</w:t>
            </w:r>
          </w:p>
          <w:p w:rsidR="009A326F" w:rsidRDefault="009A326F">
            <w:pPr>
              <w:pStyle w:val="ConsPlusNormal"/>
              <w:jc w:val="center"/>
            </w:pPr>
            <w:r>
              <w:t>Невыполнение условия: вирусная нагрузка ВИЧ &lt; 50 коп/мл более 6 месяцев.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инкубации (стадия 1);</w:t>
            </w:r>
          </w:p>
        </w:tc>
        <w:tc>
          <w:tcPr>
            <w:tcW w:w="1077" w:type="dxa"/>
            <w:vMerge/>
          </w:tcPr>
          <w:p w:rsidR="009A326F" w:rsidRDefault="009A326F"/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первичных проявлений (2А, 2Б, 2В);</w:t>
            </w:r>
          </w:p>
        </w:tc>
        <w:tc>
          <w:tcPr>
            <w:tcW w:w="1077" w:type="dxa"/>
            <w:vMerge/>
          </w:tcPr>
          <w:p w:rsidR="009A326F" w:rsidRDefault="009A326F"/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вторичных заболеваний в фазе прогрессирования (4А, 4Б, 4В);</w:t>
            </w:r>
          </w:p>
        </w:tc>
        <w:tc>
          <w:tcPr>
            <w:tcW w:w="1077" w:type="dxa"/>
            <w:vMerge/>
          </w:tcPr>
          <w:p w:rsidR="009A326F" w:rsidRDefault="009A326F"/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терминальной (стадия 5)</w:t>
            </w:r>
          </w:p>
        </w:tc>
        <w:tc>
          <w:tcPr>
            <w:tcW w:w="1077" w:type="dxa"/>
            <w:vMerge/>
          </w:tcPr>
          <w:p w:rsidR="009A326F" w:rsidRDefault="009A326F"/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Инфекции, передающиеся преимущественно половым путем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Все активные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A50</w:t>
              </w:r>
            </w:hyperlink>
            <w:r>
              <w:t xml:space="preserve"> - </w:t>
            </w:r>
            <w:hyperlink r:id="rId70" w:history="1">
              <w:r>
                <w:rPr>
                  <w:color w:val="0000FF"/>
                </w:rPr>
                <w:t>A64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Применение ВРТ возможно после излечения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врожденный сифилис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A50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ранний сифилис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2" w:history="1">
              <w:r>
                <w:rPr>
                  <w:color w:val="0000FF"/>
                </w:rPr>
                <w:t>A51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поздний сифилис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A52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другие неуточненный формы сифилиса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A53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д) гонококковая инфекция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A54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е) хламидийная лимфогранулема (венерическая)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A55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ж) другие хламидийные болезни, передающиеся половым путем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A56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з) шанкроид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A57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и) паховая гранулема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A58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к) трихомониаз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A59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л) аногенитальная герпетическая вирусная инфекция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A60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Использование ВРТ возможно во вне рецидивном периоде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м) другие болезни, передающиеся преимущественно половым путем, не классифицированные в других рубриках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A63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Применение ВРТ возможно после излечения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н) болезни, передающиеся половым путем, неуточненные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A64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</w:pPr>
            <w:r>
              <w:t>Примечание. Острые воспалительные заболевания любой локализации у женщины являются противопоказанием к использованию ВРТ до их излечения.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НОВООБРАЗОВАНИЯ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Любой локализации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85" w:history="1">
              <w:r>
                <w:rPr>
                  <w:color w:val="0000FF"/>
                </w:rPr>
                <w:t>C97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Вопрос о возможности сохранения репродуктивной функции с помощью программ ВРТ решается совместно с врачом-онкологом, так же как возможность проведения программ ВРТ у пациентов со злокачественными новообразованиями в анамнезе.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Лейомиома матки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Требующие оперативного лечения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D25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доброкачественные новообразования матки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D26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Доброкачественное новообразование яичника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D27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 xml:space="preserve">Доброкачественное новообразование других и неуточненных женских половых </w:t>
            </w:r>
            <w:r>
              <w:lastRenderedPageBreak/>
              <w:t>органов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D28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lastRenderedPageBreak/>
              <w:t>БОЛЕЗНИ КРОВИ И КРОВЕТВОРНЫХ ОРГАНОВ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Острый лимфобластный лейкоз [ALL]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Все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0" w:history="1">
              <w:r>
                <w:rPr>
                  <w:color w:val="0000FF"/>
                </w:rPr>
                <w:t>C91.0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Острый миелобластный лейкоз [AML]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C92.0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Острый промиелоцитарный лейкоз [PML]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2" w:history="1">
              <w:r>
                <w:rPr>
                  <w:color w:val="0000FF"/>
                </w:rPr>
                <w:t>C92.4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Острый миеломоноцитарный лейкоз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C92.5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Острый монобластный/моноцитарный лейкоз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4" w:history="1">
              <w:r>
                <w:rPr>
                  <w:color w:val="0000FF"/>
                </w:rPr>
                <w:t>C93.0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Острая эритремия и эритролейкоз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C94.0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Миелодиспластические синдромы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D46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Фолликулярная лимфома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7" w:history="1">
              <w:r>
                <w:rPr>
                  <w:color w:val="0000FF"/>
                </w:rPr>
                <w:t>C82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Нефолликулярная лимфома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C83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Зрелые T/NK-клеточные лимфомы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C84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и неуточненные типы неходжкинской лимфомы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0" w:history="1">
              <w:r>
                <w:rPr>
                  <w:color w:val="0000FF"/>
                </w:rPr>
                <w:t>C85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Множественная миелома и злокачественные плазмоклеточные новообразования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1" w:history="1">
              <w:r>
                <w:rPr>
                  <w:color w:val="0000FF"/>
                </w:rPr>
                <w:t>C90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Лимфома Ходжкина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C81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Хронический миелоидный лейкоз [CML], BCR/ABL-положительный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Требующий лечения ингибиторами тирозинкиназ. Терминальная стадия заболевания.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3" w:history="1">
              <w:r>
                <w:rPr>
                  <w:color w:val="0000FF"/>
                </w:rPr>
                <w:t>C92.1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Бластный криз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4" w:history="1">
              <w:r>
                <w:rPr>
                  <w:color w:val="0000FF"/>
                </w:rPr>
                <w:t>D47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Хроническая миелопролиферативная болезнь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D47.1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Другой миелоидный лейкоз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C92.7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Хронический миеломоноцитарный лейкоз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C93.1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Хроническая эритремия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C94.1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апластические анемии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Тяжелая форма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09" w:history="1">
              <w:r>
                <w:rPr>
                  <w:color w:val="0000FF"/>
                </w:rPr>
                <w:t>D61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Анемия вследствие ферментных нарушений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Тяжелое рецидивирующее течение (острые гемолитические кризы)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0" w:history="1">
              <w:r>
                <w:rPr>
                  <w:color w:val="0000FF"/>
                </w:rPr>
                <w:t>D55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Талассемия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D56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наследственные гемолитические анемии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D58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Приобретенная гемолитическая анемия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D59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Идиопатическая тромбоцитопеническая пурпура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Хроническое непрерывно рецидивирующее течение, рефрактерное к любым видам терапии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D69.3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Нарушения обмена порфирина и билирубина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Острая атака порфирии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E80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При продолжительности "светлого" периода после последней атаки менее 2 лет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уточненные геморрагические состояния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Тяжелое рецидивирующее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D69.8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Поражение почек с развитием почечной недостаточности, легких и желудочно-кишечного тракта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Геморрагические нарушения, обусловленные циркулирующими в крови антикоагулянтами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Антифосфолипидный синдром</w:t>
            </w:r>
          </w:p>
          <w:p w:rsidR="009A326F" w:rsidRDefault="009A326F">
            <w:pPr>
              <w:pStyle w:val="ConsPlusNormal"/>
              <w:jc w:val="center"/>
            </w:pPr>
            <w:r>
              <w:t>Тяжелое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D68.3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Наличие в анамнезе повторных нарушений мозгового кровообращения, при формировании клапанных пороков сердца, поражении почек с артериальной гипертензией и почечной недостаточностью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lastRenderedPageBreak/>
              <w:t>БОЛЕЗНИ ЭНДОКРИННОЙ СИСТЕМЫ, РАССТРОЙСТВА ПИТАНИЯ И НАРУШЕНИЯ ОБМЕНА ВЕЩЕСТВ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Сахарный диабет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Все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119" w:history="1">
              <w:r>
                <w:rPr>
                  <w:color w:val="0000FF"/>
                </w:rPr>
                <w:t>E14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.</w:t>
            </w:r>
            <w:hyperlink r:id="rId120" w:history="1">
              <w:r>
                <w:rPr>
                  <w:color w:val="0000FF"/>
                </w:rPr>
                <w:t>0</w:t>
              </w:r>
            </w:hyperlink>
            <w:r>
              <w:t xml:space="preserve"> С комой</w:t>
            </w:r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.</w:t>
            </w:r>
            <w:hyperlink r:id="rId121" w:history="1">
              <w:r>
                <w:rPr>
                  <w:color w:val="0000FF"/>
                </w:rPr>
                <w:t>1</w:t>
              </w:r>
            </w:hyperlink>
            <w:r>
              <w:t xml:space="preserve"> С кетоацидозом</w:t>
            </w:r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С терминальной почечной недостаточностью на заместительной почечной терапии при невозможности трансплантации почки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.</w:t>
            </w:r>
            <w:hyperlink r:id="rId122" w:history="1">
              <w:r>
                <w:rPr>
                  <w:color w:val="0000FF"/>
                </w:rPr>
                <w:t>2+</w:t>
              </w:r>
            </w:hyperlink>
            <w:r>
              <w:t xml:space="preserve"> С поражением почек</w:t>
            </w:r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Применение ВРТ возможно после трансплантации почки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Все формы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.</w:t>
            </w:r>
            <w:hyperlink r:id="rId123" w:history="1">
              <w:r>
                <w:rPr>
                  <w:color w:val="0000FF"/>
                </w:rPr>
                <w:t>3+</w:t>
              </w:r>
            </w:hyperlink>
            <w:r>
              <w:t xml:space="preserve"> С поражением глаз</w:t>
            </w: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Гиперпаратиреоз и другие нарушения паращитовидной (околощитовидной) железы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Тяжелая форма с висцеральными и костными проявлениями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E21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ПСИХИЧЕСКИЕ РАССТРОЙСТВА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Органические, включая симптоматические, психические расстройства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 тяжелыми стойкими болезненными проявлениями (психозы и слабоумие) или с высокой степенью вероятности обострения под влиянием беременности и родов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F00 - F09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Деменция неуточненная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F03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F04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Другие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F06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 xml:space="preserve">г) Расстройства личности и поведения, обусловленные болезнью, повреждением или </w:t>
            </w:r>
            <w:r>
              <w:lastRenderedPageBreak/>
              <w:t>дисфункцией головного мозга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F07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д) Органическое или симптоматическое психическое расстройство неуточненное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F09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F10 - F19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Шизофрения, шизотипические состояния и бредовые расстройства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2" w:history="1">
              <w:r>
                <w:rPr>
                  <w:color w:val="0000FF"/>
                </w:rPr>
                <w:t>F20 - F29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Расстройства настроения (аффективные расстройства)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F30 - F39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При стойких суицидальных установках и при риске суицидальных действий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Невротические, связанные со стрессом и соматоморфные расстройства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F40 - F48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Обсессивно-компульсивное расстройство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F42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Умственная отсталость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F70 - F79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Расстройства психологического развития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F80 - F89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Психическое расстройство без дополнительных уточнений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8" w:history="1">
              <w:r>
                <w:rPr>
                  <w:color w:val="0000FF"/>
                </w:rPr>
                <w:t>F99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БОЛЕЗНИ НЕРВНОЙ СИСТЕМЫ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Воспалительные болезни центральной нервной системы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Тяжелые инвалидизирующие некурабельные заболевания нервной системы различной этиологии, сопровождающиеся выраженными двигательными, психическими расстройствами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G00 - G09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Системные атрофии, поражающие преимущественно центральную нервную систему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G10 - G14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Экстрапирамидные и другие двигательные нарушения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G20 - G26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дегенеративные болезни центральной нервной системы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G30 - G32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Демиелинизирующие болезни центральной нервной системы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G35 - G37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Эпилепсия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G40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 xml:space="preserve">Сосудистые мозговые синдромы </w:t>
            </w:r>
            <w:r>
              <w:lastRenderedPageBreak/>
              <w:t>при цереброваскулярных болезнях (I60 - I67+)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G46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Расстройства сна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6" w:history="1">
              <w:r>
                <w:rPr>
                  <w:color w:val="0000FF"/>
                </w:rPr>
                <w:t>G47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Поражения нервных корешков и сплетений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G54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Болезни нервно-мышечного синапса и мышц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8" w:history="1">
              <w:r>
                <w:rPr>
                  <w:color w:val="0000FF"/>
                </w:rPr>
                <w:t>G70 - G73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БОЛЕЗНИ СИСТЕМЫ КРОВООБРАЩЕНИЯ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Хронические ревматические болезни сердца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Сопровождающиеся недостаточностью кровообращения (НК) 2Б, 3 степени.</w:t>
            </w:r>
          </w:p>
          <w:p w:rsidR="009A326F" w:rsidRDefault="009A326F">
            <w:pPr>
              <w:pStyle w:val="ConsPlusNormal"/>
              <w:jc w:val="center"/>
            </w:pPr>
            <w:r>
              <w:t>Сопровождающиеся высокой легочной гипертензией.</w:t>
            </w:r>
          </w:p>
          <w:p w:rsidR="009A326F" w:rsidRDefault="009A326F">
            <w:pPr>
              <w:pStyle w:val="ConsPlusNormal"/>
              <w:jc w:val="center"/>
            </w:pPr>
            <w:r>
              <w:t>С тромбоэмболическими осложнениями в анамнезе, а также при наличии тромба в полостях сердца.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I05 - I09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Кардиомиопатии: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0" w:history="1">
              <w:r>
                <w:rPr>
                  <w:color w:val="0000FF"/>
                </w:rPr>
                <w:t>I42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дилатационная кардиомиопатия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1" w:history="1">
              <w:r>
                <w:rPr>
                  <w:color w:val="0000FF"/>
                </w:rPr>
                <w:t>I42.0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обструктивная гипертрофическая кардиомиопатия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С выраженной обструкцией выводного тракта левого, правого или обоих желудочков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2" w:history="1">
              <w:r>
                <w:rPr>
                  <w:color w:val="0000FF"/>
                </w:rPr>
                <w:t>I42.1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другая гипертрофическая кардиомиопатия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Без обструкции выводного тракта левого желудочка со сложными нарушениями сердечного ритма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3" w:history="1">
              <w:r>
                <w:rPr>
                  <w:color w:val="0000FF"/>
                </w:rPr>
                <w:t>I42.2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другая рестриктивная кардиомиопатия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4" w:history="1">
              <w:r>
                <w:rPr>
                  <w:color w:val="0000FF"/>
                </w:rPr>
                <w:t>I42.5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Первичная легочная гипертензия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5" w:history="1">
              <w:r>
                <w:rPr>
                  <w:color w:val="0000FF"/>
                </w:rPr>
                <w:t>I27.0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Состояние после перенесенных кардиохирургических вмешательств: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а) Осложнения, связанные с сердечными и сосудистыми протезными устройствами, имплантатами и трансплантатами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hyperlink r:id="rId156" w:history="1">
              <w:r>
                <w:rPr>
                  <w:color w:val="0000FF"/>
                </w:rPr>
                <w:t>T82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а) после паллиативной (неполной) коррекции врожденного порока сердца (далее - ВПС)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  <w:vMerge/>
          </w:tcPr>
          <w:p w:rsidR="009A326F" w:rsidRDefault="009A326F"/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б) многоклапанное протезирование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б) 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hyperlink r:id="rId157" w:history="1">
              <w:r>
                <w:rPr>
                  <w:color w:val="0000FF"/>
                </w:rPr>
                <w:t>T88.8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а) после хирургической коррекции ВПС с остаточными признаками легочной гипертензии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  <w:vMerge/>
          </w:tcPr>
          <w:p w:rsidR="009A326F" w:rsidRDefault="009A326F"/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б) после хирургической коррекции любого порока сердца, выполненной с неудовлетворительным результатом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Болезни сосудов: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Аневризма и расслоение аорты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8" w:history="1">
              <w:r>
                <w:rPr>
                  <w:color w:val="0000FF"/>
                </w:rPr>
                <w:t>I71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В любом отделе (грудном, брюшном), в том числе после реконструктивных операций - шунтирования, протезирования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формы аневризмы и расслоение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59" w:history="1">
              <w:r>
                <w:rPr>
                  <w:color w:val="0000FF"/>
                </w:rPr>
                <w:t>I72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В том числе после хирургического лечения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Эмболия и тромбоз артерий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0" w:history="1">
              <w:r>
                <w:rPr>
                  <w:color w:val="0000FF"/>
                </w:rPr>
                <w:t>I74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Системные эмболии артерий головного мозга, рук, ног, почек, мезентериальных сосудов, а также ветвей легочной артерии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Эмболия и тромбоз других вен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1" w:history="1">
              <w:r>
                <w:rPr>
                  <w:color w:val="0000FF"/>
                </w:rPr>
                <w:t>I82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Легочная эмболия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2" w:history="1">
              <w:r>
                <w:rPr>
                  <w:color w:val="0000FF"/>
                </w:rPr>
                <w:t>I26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Инфаркт мозга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I63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Эмболия и тромбоз артерий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4" w:history="1">
              <w:r>
                <w:rPr>
                  <w:color w:val="0000FF"/>
                </w:rPr>
                <w:t>I74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Болезни, характеризующиеся повышенным кровяным давлением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II B - III стадий при отсутствии эффекта от </w:t>
            </w:r>
            <w:r>
              <w:lastRenderedPageBreak/>
              <w:t>терапии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I10 - I15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lastRenderedPageBreak/>
              <w:t>БОЛЕЗНИ ОРГАНОВ ДЫХАНИЯ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</w:pPr>
            <w:r>
              <w:t>В случае развития тяжелой дыхательной недостаточности, независимо от характера первичной легочной патологии и/или легочной гипертензии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БОЛЕЗНИ ОРГАНОВ ПИЩЕВАРЕНИЯ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Печеночная недостаточность, не классифицированная в других рубриках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6" w:history="1">
              <w:r>
                <w:rPr>
                  <w:color w:val="0000FF"/>
                </w:rPr>
                <w:t>K72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Независимо от первичного заболевания печени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Алкогольный цирроз печени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K70.3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При наличии портальной гипертензии с риском кровотечения из вен пищевода, наличии печеночной недостаточности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Токсическое поражение печени с фиброзом и циррозом печени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8" w:history="1">
              <w:r>
                <w:rPr>
                  <w:color w:val="0000FF"/>
                </w:rPr>
                <w:t>K71.7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Фиброз и цирроз печени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K74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0" w:history="1">
              <w:r>
                <w:rPr>
                  <w:color w:val="0000FF"/>
                </w:rPr>
                <w:t>K74.3</w:t>
              </w:r>
            </w:hyperlink>
            <w:r>
              <w:t xml:space="preserve"> - </w:t>
            </w:r>
            <w:hyperlink r:id="rId171" w:history="1">
              <w:r>
                <w:rPr>
                  <w:color w:val="0000FF"/>
                </w:rPr>
                <w:t>K74.6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Жировая печень (дегенерация печени), не классифицированная в других рубриках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2" w:history="1">
              <w:r>
                <w:rPr>
                  <w:color w:val="0000FF"/>
                </w:rPr>
                <w:t>K76.0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Болезнь Крона [регионарный энтерит]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3" w:history="1">
              <w:r>
                <w:rPr>
                  <w:color w:val="0000FF"/>
                </w:rPr>
                <w:t>K50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Осложненная стенозом, свищами, нарушениями всасывания и кровотечениями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Язвенный (хронический) панколит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4" w:history="1">
              <w:r>
                <w:rPr>
                  <w:color w:val="0000FF"/>
                </w:rPr>
                <w:t>K51.0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Осложненный токсической дилатацией толстой кишки, профузными поносами, массивными кишечными кровотечениями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Целиакия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5" w:history="1">
              <w:r>
                <w:rPr>
                  <w:color w:val="0000FF"/>
                </w:rPr>
                <w:t>K90.0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С нарушениями всасывания в тонкой кишке.</w:t>
            </w:r>
          </w:p>
          <w:p w:rsidR="009A326F" w:rsidRDefault="009A326F">
            <w:pPr>
              <w:pStyle w:val="ConsPlusNormal"/>
              <w:jc w:val="center"/>
            </w:pPr>
            <w:r>
              <w:t>Диагноз должен быть подтвержден гистологическим исследованием тонкой (двенадцатиперстной) кишки и иммунологическими тестами с определением антител к глиадину и тканевой трансглутамазе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 xml:space="preserve">Инцизионная грыжа с </w:t>
            </w:r>
            <w:r>
              <w:lastRenderedPageBreak/>
              <w:t>непроходимостью без гангрены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6" w:history="1">
              <w:r>
                <w:rPr>
                  <w:color w:val="0000FF"/>
                </w:rPr>
                <w:t>K43.0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Значительных размеров </w:t>
            </w:r>
            <w:r>
              <w:lastRenderedPageBreak/>
              <w:t>с расхождением брюшной стенки при невозможности хирургической коррекции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Кишечные сращения [спайки] с непроходимостью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7" w:history="1">
              <w:r>
                <w:rPr>
                  <w:color w:val="0000FF"/>
                </w:rPr>
                <w:t>K56.5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Кишечный свищ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8" w:history="1">
              <w:r>
                <w:rPr>
                  <w:color w:val="0000FF"/>
                </w:rPr>
                <w:t>K63.2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При невозможности хирургического лечения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БОЛЕЗНИ МОЧЕПОЛОВОЙ СИСТЕМЫ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Острый нефритический синдром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79" w:history="1">
              <w:r>
                <w:rPr>
                  <w:color w:val="0000FF"/>
                </w:rPr>
                <w:t>N01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Быстро прогрессирующий нефритический синдром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0" w:history="1">
              <w:r>
                <w:rPr>
                  <w:color w:val="0000FF"/>
                </w:rPr>
                <w:t>N03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Хронический нефритический синдром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 стадии обострения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1" w:history="1">
              <w:r>
                <w:rPr>
                  <w:color w:val="0000FF"/>
                </w:rPr>
                <w:t>N18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Хроническая болезнь почек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Уровень креатинина сыворотки крови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Почечная недостаточность неуточненная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2" w:history="1">
              <w:r>
                <w:rPr>
                  <w:color w:val="0000FF"/>
                </w:rPr>
                <w:t>N19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до зачатия при любом диагнозе не должен превышать 200 мкмоль/л (1,8 мг/дл)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БЕРЕМЕННОСТЬ, РОДЫ И ПОСЛЕРОДОВЫЙ ПЕРИОД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Пузырный занос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3" w:history="1">
              <w:r>
                <w:rPr>
                  <w:color w:val="0000FF"/>
                </w:rPr>
                <w:t>O01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В том числе перенесенный ранее (не менее двух лет)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Злокачественное новообразование плаценты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4" w:history="1">
              <w:r>
                <w:rPr>
                  <w:color w:val="0000FF"/>
                </w:rPr>
                <w:t>C58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Хорионэпителиома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БОЛЕЗНИ КОСТНО-МЫШЕЧНОЙ СИСТЕМЫ И СОЕДИНИТЕЛЬНОЙ ТКАНИ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vMerge w:val="restart"/>
          </w:tcPr>
          <w:p w:rsidR="009A326F" w:rsidRDefault="009A326F">
            <w:pPr>
              <w:pStyle w:val="ConsPlusNormal"/>
            </w:pPr>
            <w:r>
              <w:t>Ревматоидный артрит с вовлечением других органов и систем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Быстро прогрессирующее течение с неконтролируемой высокой активностью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5" w:history="1">
              <w:r>
                <w:rPr>
                  <w:color w:val="0000FF"/>
                </w:rPr>
                <w:t>M05.3+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  <w:vMerge/>
          </w:tcPr>
          <w:p w:rsidR="009A326F" w:rsidRDefault="009A326F"/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6" w:history="1">
              <w:r>
                <w:rPr>
                  <w:color w:val="0000FF"/>
                </w:rPr>
                <w:t>M06.8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Узелковый полиартериит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Тяжелое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7" w:history="1">
              <w:r>
                <w:rPr>
                  <w:color w:val="0000FF"/>
                </w:rPr>
                <w:t>M30.0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Полиорганные поражения со злокачественной гипертензией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Полиартериит с поражением легких [Черджа-Стросса]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Тяжелое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8" w:history="1">
              <w:r>
                <w:rPr>
                  <w:color w:val="0000FF"/>
                </w:rPr>
                <w:t>M30.1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Поражение легких с кровохарканьем и дыхательной </w:t>
            </w:r>
            <w:r>
              <w:lastRenderedPageBreak/>
              <w:t>недостаточностью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Гранулематоз Вегенера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Тяжелое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89" w:history="1">
              <w:r>
                <w:rPr>
                  <w:color w:val="0000FF"/>
                </w:rPr>
                <w:t>M31.3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Поражение легких и почек с признаками их недостаточности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Синдром дуги аорты [Такаясу]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Тяжелое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0" w:history="1">
              <w:r>
                <w:rPr>
                  <w:color w:val="0000FF"/>
                </w:rPr>
                <w:t>M31.4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(Неспецифический аортоартериит).</w:t>
            </w:r>
          </w:p>
          <w:p w:rsidR="009A326F" w:rsidRDefault="009A326F">
            <w:pPr>
              <w:pStyle w:val="ConsPlusNormal"/>
              <w:jc w:val="center"/>
            </w:pPr>
            <w:r>
              <w:t>Поражение аортальных клапанов сердца с симптомами недостаточности кровообращения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Системная красная волчанка с поражением других органов или систем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Острое и хроническое течение с частыми обострениями заболевания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1" w:history="1">
              <w:r>
                <w:rPr>
                  <w:color w:val="0000FF"/>
                </w:rPr>
                <w:t>M32.1+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Поражение почек (нефрит с нефротическим синдромом), центральной нервной системы (рецидивирующий эписиндром), сердца с формированием клапанных пороков, легких и симптомами нарушения функций этих органов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Другие дерматомиозиты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Тяжелое течение, требующее длительной терапии высокими дозами глюкокортикоидов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2" w:history="1">
              <w:r>
                <w:rPr>
                  <w:color w:val="0000FF"/>
                </w:rPr>
                <w:t>M33.1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Поражение сердца с нарушениями ритма и симптомами недостаточности кровообращения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Полимиозит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3" w:history="1">
              <w:r>
                <w:rPr>
                  <w:color w:val="0000FF"/>
                </w:rPr>
                <w:t>M33.2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Прогрессирующий системный склероз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Острое и хроническое течение с высокой активностью процесса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4" w:history="1">
              <w:r>
                <w:rPr>
                  <w:color w:val="0000FF"/>
                </w:rPr>
                <w:t>M34.0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(Системная склеродермия).</w:t>
            </w:r>
          </w:p>
          <w:p w:rsidR="009A326F" w:rsidRDefault="009A326F">
            <w:pPr>
              <w:pStyle w:val="ConsPlusNormal"/>
              <w:jc w:val="center"/>
            </w:pPr>
            <w:r>
              <w:t>Поражение почек, легких, сердца с нарушением их функции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Сухой синдром [Шегрена]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  <w:jc w:val="center"/>
            </w:pPr>
            <w:r>
              <w:t>Тяжелое течение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5" w:history="1">
              <w:r>
                <w:rPr>
                  <w:color w:val="0000FF"/>
                </w:rPr>
                <w:t>M35.0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Поражение легких, почек, с признаками недостаточности их функций</w:t>
            </w: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ВРОЖДЕННЫЕ ПОРОКИ РАЗВИТИЯ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Агенезия и аплазия матки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6" w:history="1">
              <w:r>
                <w:rPr>
                  <w:color w:val="0000FF"/>
                </w:rPr>
                <w:t>Q51.0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(Врожденные аномалии (пороки) матки, при </w:t>
            </w:r>
            <w:r>
              <w:lastRenderedPageBreak/>
              <w:t>которых невозможна имплантация эмбрионов или вынашивание беременности)</w:t>
            </w:r>
          </w:p>
          <w:p w:rsidR="009A326F" w:rsidRDefault="009A326F">
            <w:pPr>
              <w:pStyle w:val="ConsPlusNormal"/>
              <w:jc w:val="center"/>
            </w:pPr>
            <w:r>
              <w:t>Вопрос о возможности и видах ВРТ после коррекции решается консилиумом врачей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Агенезия и аплазия шейки матки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7" w:history="1">
              <w:r>
                <w:rPr>
                  <w:color w:val="0000FF"/>
                </w:rPr>
                <w:t>Q51.5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Врожденный свищ между маткой и пищеварительным и мочеиспускательным трактами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8" w:history="1">
              <w:r>
                <w:rPr>
                  <w:color w:val="0000FF"/>
                </w:rPr>
                <w:t>Q51.7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Врожденное отсутствие влагалища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199" w:history="1">
              <w:r>
                <w:rPr>
                  <w:color w:val="0000FF"/>
                </w:rPr>
                <w:t>Q52.0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Врожденный ректовагинальный свищ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0" w:history="1">
              <w:r>
                <w:rPr>
                  <w:color w:val="0000FF"/>
                </w:rPr>
                <w:t>Q52.2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Врожденные аномалии [пороки развития] сердечных камер и соединений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НК 2Б, 3 степени Легочная гипертензия II - IV степени (классификация по Хит-Эдвардсу).</w:t>
            </w:r>
          </w:p>
          <w:p w:rsidR="009A326F" w:rsidRDefault="009A326F">
            <w:pPr>
              <w:pStyle w:val="ConsPlusNormal"/>
              <w:jc w:val="center"/>
            </w:pPr>
            <w:r>
              <w:t>Осложненные бактериальным эндокардитом.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1" w:history="1">
              <w:r>
                <w:rPr>
                  <w:color w:val="0000FF"/>
                </w:rPr>
                <w:t>Q20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Сложные врожденные пороки сердца (транспозиция магистральных сосудов, полная форма атриовентрикулярной коммуникации, общий артериальный ствол, единственный желудочек сердца, атрезия атриовентрикулярных или полулунных клапанов)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общий артериальный ствол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2" w:history="1">
              <w:r>
                <w:rPr>
                  <w:color w:val="0000FF"/>
                </w:rPr>
                <w:t>Q20.0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дискордантное желудочково-артериальное соединение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3" w:history="1">
              <w:r>
                <w:rPr>
                  <w:color w:val="0000FF"/>
                </w:rPr>
                <w:t>Q20.3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другие врожденные аномалии сердечных камер и соединений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4" w:history="1">
              <w:r>
                <w:rPr>
                  <w:color w:val="0000FF"/>
                </w:rPr>
                <w:t>Q20.8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врожденная аномалия сердечных камер и соединений неуточненная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5" w:history="1">
              <w:r>
                <w:rPr>
                  <w:color w:val="0000FF"/>
                </w:rPr>
                <w:t>Q20.9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Врожденные аномалии [пороки развития] сердечной перегородки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6" w:history="1">
              <w:r>
                <w:rPr>
                  <w:color w:val="0000FF"/>
                </w:rPr>
                <w:t>Q21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дефект межжелудочковой перегородки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7" w:history="1">
              <w:r>
                <w:rPr>
                  <w:color w:val="0000FF"/>
                </w:rPr>
                <w:t>Q21.0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НК 2Б, 3 степени Легочная гипертензия II - IV степени (классификация по Хит-Эдвардсу). Осложненные бактериальным эндокардитом.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дефект предсердной перегородки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8" w:history="1">
              <w:r>
                <w:rPr>
                  <w:color w:val="0000FF"/>
                </w:rPr>
                <w:t>Q21.1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тетрада Фалло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09" w:history="1">
              <w:r>
                <w:rPr>
                  <w:color w:val="0000FF"/>
                </w:rPr>
                <w:t>Q21.3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Некорригированная, после паллиативных операций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другие врожденные аномалии сердечной перегородки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0" w:history="1">
              <w:r>
                <w:rPr>
                  <w:color w:val="0000FF"/>
                </w:rPr>
                <w:t>Q21.8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Некорригированная, после паллиативных операций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Врожденные аномалии [пороки развития] легочного и трехстворчатого клапанов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1" w:history="1">
              <w:r>
                <w:rPr>
                  <w:color w:val="0000FF"/>
                </w:rPr>
                <w:t>Q22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атрезия клапана легочной артерии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2" w:history="1">
              <w:r>
                <w:rPr>
                  <w:color w:val="0000FF"/>
                </w:rPr>
                <w:t>Q22.0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Сложные врожденные пороки сердца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аномалия Эбштейна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3" w:history="1">
              <w:r>
                <w:rPr>
                  <w:color w:val="0000FF"/>
                </w:rPr>
                <w:t>Q22.5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Некорригированная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 xml:space="preserve">в) другие врожденные аномалии </w:t>
            </w:r>
            <w:r>
              <w:lastRenderedPageBreak/>
              <w:t>трехстворчатого клапана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4" w:history="1">
              <w:r>
                <w:rPr>
                  <w:color w:val="0000FF"/>
                </w:rPr>
                <w:t>Q22.8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Сложные врожденные </w:t>
            </w:r>
            <w:r>
              <w:lastRenderedPageBreak/>
              <w:t>пороки сердца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Врожденные аномалии [пороки развития] аортального и митрального клапанов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5" w:history="1">
              <w:r>
                <w:rPr>
                  <w:color w:val="0000FF"/>
                </w:rPr>
                <w:t>Q23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Сопровождающиеся регургитацией 3 - 4 степени и сложными нарушениями ритма</w:t>
            </w:r>
          </w:p>
        </w:tc>
      </w:tr>
      <w:tr w:rsidR="009A326F">
        <w:tc>
          <w:tcPr>
            <w:tcW w:w="39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Врожденные аномалии [пороки развития] крупных артерий</w:t>
            </w:r>
          </w:p>
        </w:tc>
        <w:tc>
          <w:tcPr>
            <w:tcW w:w="1701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НК 2А степени и более</w:t>
            </w:r>
          </w:p>
          <w:p w:rsidR="009A326F" w:rsidRDefault="009A326F">
            <w:pPr>
              <w:pStyle w:val="ConsPlusNormal"/>
              <w:jc w:val="center"/>
            </w:pPr>
            <w:r>
              <w:t>Сердечная недостаточность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6" w:history="1">
              <w:r>
                <w:rPr>
                  <w:color w:val="0000FF"/>
                </w:rPr>
                <w:t>Q25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а) открытый артериальный проток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7" w:history="1">
              <w:r>
                <w:rPr>
                  <w:color w:val="0000FF"/>
                </w:rPr>
                <w:t>Q25.0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НК 2Б, 3 степени Легочная гипертензия II - IV степени (классификация по Хит-Эдвардсу).</w:t>
            </w:r>
          </w:p>
          <w:p w:rsidR="009A326F" w:rsidRDefault="009A326F">
            <w:pPr>
              <w:pStyle w:val="ConsPlusNormal"/>
              <w:jc w:val="center"/>
            </w:pPr>
            <w:r>
              <w:t>Осложненные бактериальным эндокардитом.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б) коарктация аорты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8" w:history="1">
              <w:r>
                <w:rPr>
                  <w:color w:val="0000FF"/>
                </w:rPr>
                <w:t>Q25.1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Пороки сердца с затрудненным выбросом крови из левого желудочка. НК 2А степени и более.</w:t>
            </w:r>
          </w:p>
          <w:p w:rsidR="009A326F" w:rsidRDefault="009A326F">
            <w:pPr>
              <w:pStyle w:val="ConsPlusNormal"/>
              <w:jc w:val="center"/>
            </w:pPr>
            <w:r>
              <w:t>При наличии постстенотического расширения (аневризма аорты или легочной артерии).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в) атрезия аорты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19" w:history="1">
              <w:r>
                <w:rPr>
                  <w:color w:val="0000FF"/>
                </w:rPr>
                <w:t>Q25.2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г) стеноз аорты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0" w:history="1">
              <w:r>
                <w:rPr>
                  <w:color w:val="0000FF"/>
                </w:rPr>
                <w:t>Q25.3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Пороки сердца с затрудненным выбросом крови из левого желудочка. НК 2А степени и более.</w:t>
            </w:r>
          </w:p>
          <w:p w:rsidR="009A326F" w:rsidRDefault="009A326F">
            <w:pPr>
              <w:pStyle w:val="ConsPlusNormal"/>
              <w:jc w:val="center"/>
            </w:pPr>
            <w:r>
              <w:t>При наличии постстенотического расширения (аневризма аорты или легочной артерии).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д) другие врожденные аномалии аорты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1" w:history="1">
              <w:r>
                <w:rPr>
                  <w:color w:val="0000FF"/>
                </w:rPr>
                <w:t>Q25.4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е) атрезия легочной артерии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2" w:history="1">
              <w:r>
                <w:rPr>
                  <w:color w:val="0000FF"/>
                </w:rPr>
                <w:t>Q25.5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ж) стеноз легочной артерии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3" w:history="1">
              <w:r>
                <w:rPr>
                  <w:color w:val="0000FF"/>
                </w:rPr>
                <w:t>Q25.6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Пороки сердца с затрудненным выбросом крови из левого желудочка. НК 2А степени и более.</w:t>
            </w:r>
          </w:p>
          <w:p w:rsidR="009A326F" w:rsidRDefault="009A326F">
            <w:pPr>
              <w:pStyle w:val="ConsPlusNormal"/>
              <w:jc w:val="center"/>
            </w:pPr>
            <w:r>
              <w:t>При наличии постстенотического расширения (аневризма аорты или легочной артерии)</w:t>
            </w: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з) другие врожденные аномалии крупных артерий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4" w:history="1">
              <w:r>
                <w:rPr>
                  <w:color w:val="0000FF"/>
                </w:rPr>
                <w:t>Q25.8</w:t>
              </w:r>
            </w:hyperlink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  <w:vMerge/>
          </w:tcPr>
          <w:p w:rsidR="009A326F" w:rsidRDefault="009A326F"/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и) врожденная аномалия крупных артерий неуточненная</w:t>
            </w:r>
          </w:p>
        </w:tc>
        <w:tc>
          <w:tcPr>
            <w:tcW w:w="1701" w:type="dxa"/>
            <w:vMerge/>
          </w:tcPr>
          <w:p w:rsidR="009A326F" w:rsidRDefault="009A326F"/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5" w:history="1">
              <w:r>
                <w:rPr>
                  <w:color w:val="0000FF"/>
                </w:rPr>
                <w:t>Q25.9</w:t>
              </w:r>
            </w:hyperlink>
          </w:p>
        </w:tc>
        <w:tc>
          <w:tcPr>
            <w:tcW w:w="2438" w:type="dxa"/>
            <w:vMerge/>
          </w:tcPr>
          <w:p w:rsidR="009A326F" w:rsidRDefault="009A326F"/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Агенезия и другие редукционные дефекты почки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6" w:history="1">
              <w:r>
                <w:rPr>
                  <w:color w:val="0000FF"/>
                </w:rPr>
                <w:t>Q60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Единственная почка (врожденная или оставшаяся после нефрэктомии), при азотемии, артериальной гипертензии, туберкулезе, пиелонефрите, гидронефрозе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Экстрофия мочевого пузыря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7" w:history="1">
              <w:r>
                <w:rPr>
                  <w:color w:val="0000FF"/>
                </w:rPr>
                <w:t>Q64.1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Врожденный множественный артрогрипоз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8" w:history="1">
              <w:r>
                <w:rPr>
                  <w:color w:val="0000FF"/>
                </w:rPr>
                <w:t>Q74.3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Дистрофическая дисплазия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29" w:history="1">
              <w:r>
                <w:rPr>
                  <w:color w:val="0000FF"/>
                </w:rPr>
                <w:t>Q77.5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Костей и позвоночника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Незавершенный остеогенез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30" w:history="1">
              <w:r>
                <w:rPr>
                  <w:color w:val="0000FF"/>
                </w:rPr>
                <w:t>Q78.0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Врожденная ломкость костей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Врожденное отсутствие конечности(ей) неуточненной(ых)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31" w:history="1">
              <w:r>
                <w:rPr>
                  <w:color w:val="0000FF"/>
                </w:rPr>
                <w:t>Q73.0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Краниосиностоз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32" w:history="1">
              <w:r>
                <w:rPr>
                  <w:color w:val="0000FF"/>
                </w:rPr>
                <w:t>Q75.0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1" w:type="dxa"/>
            <w:gridSpan w:val="5"/>
          </w:tcPr>
          <w:p w:rsidR="009A326F" w:rsidRDefault="009A326F">
            <w:pPr>
              <w:pStyle w:val="ConsPlusNormal"/>
              <w:outlineLvl w:val="1"/>
            </w:pPr>
            <w:r>
              <w:t>ТРАВМЫ, ОТРАВЛЕНИЯ И НЕКОТОРЫЕ ДРУГИЕ ВОЗДЕЙСТВИЯ ВНЕШНИХ ПРИЧИН</w:t>
            </w:r>
          </w:p>
        </w:tc>
      </w:tr>
      <w:tr w:rsidR="009A326F">
        <w:tc>
          <w:tcPr>
            <w:tcW w:w="397" w:type="dxa"/>
          </w:tcPr>
          <w:p w:rsidR="009A326F" w:rsidRDefault="009A326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9A326F" w:rsidRDefault="009A326F">
            <w:pPr>
              <w:pStyle w:val="ConsPlusNormal"/>
            </w:pPr>
            <w:r>
              <w:t>Травма матки</w:t>
            </w:r>
          </w:p>
        </w:tc>
        <w:tc>
          <w:tcPr>
            <w:tcW w:w="170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hyperlink r:id="rId233" w:history="1">
              <w:r>
                <w:rPr>
                  <w:color w:val="0000FF"/>
                </w:rPr>
                <w:t>S37.6</w:t>
              </w:r>
            </w:hyperlink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При которой невозможна имплантация эмбрионов или вынашивание беременности.</w:t>
            </w:r>
          </w:p>
          <w:p w:rsidR="009A326F" w:rsidRDefault="009A326F">
            <w:pPr>
              <w:pStyle w:val="ConsPlusNormal"/>
              <w:jc w:val="center"/>
            </w:pPr>
            <w:r>
              <w:t>Вопрос о возможности и видах ВРТ после коррекции решается консилиумом врачей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27" w:name="P2209"/>
      <w:bookmarkEnd w:id="27"/>
      <w:r>
        <w:t xml:space="preserve">&lt;2&gt; Международная статистическая </w:t>
      </w:r>
      <w:hyperlink r:id="rId234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3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bookmarkStart w:id="28" w:name="P2221"/>
      <w:bookmarkEnd w:id="28"/>
      <w:r>
        <w:t xml:space="preserve">                                  Вкладыш</w:t>
      </w:r>
    </w:p>
    <w:p w:rsidR="009A326F" w:rsidRDefault="009A326F">
      <w:pPr>
        <w:pStyle w:val="ConsPlusNonformat"/>
        <w:jc w:val="both"/>
      </w:pPr>
      <w:r>
        <w:t xml:space="preserve">                 в медицинскую карту пациента, получающего</w:t>
      </w:r>
    </w:p>
    <w:p w:rsidR="009A326F" w:rsidRDefault="009A326F">
      <w:pPr>
        <w:pStyle w:val="ConsPlusNonformat"/>
        <w:jc w:val="both"/>
      </w:pPr>
      <w:r>
        <w:t xml:space="preserve">        медицинскую помощь в амбулаторных условиях </w:t>
      </w:r>
      <w:hyperlink r:id="rId235" w:history="1">
        <w:r>
          <w:rPr>
            <w:color w:val="0000FF"/>
          </w:rPr>
          <w:t>(форма N 025/у)</w:t>
        </w:r>
      </w:hyperlink>
      <w:r>
        <w:t>,</w:t>
      </w:r>
    </w:p>
    <w:p w:rsidR="009A326F" w:rsidRDefault="009A326F">
      <w:pPr>
        <w:pStyle w:val="ConsPlusNonformat"/>
        <w:jc w:val="both"/>
      </w:pPr>
      <w:r>
        <w:t xml:space="preserve">           или карту стационарного больного, или карту пациента</w:t>
      </w:r>
    </w:p>
    <w:p w:rsidR="009A326F" w:rsidRDefault="009A326F">
      <w:pPr>
        <w:pStyle w:val="ConsPlusNonformat"/>
        <w:jc w:val="both"/>
      </w:pPr>
      <w:r>
        <w:t xml:space="preserve">         акушерско-гинекологического профиля в условиях стационара</w:t>
      </w:r>
    </w:p>
    <w:p w:rsidR="009A326F" w:rsidRDefault="009A326F">
      <w:pPr>
        <w:pStyle w:val="ConsPlusNonformat"/>
        <w:jc w:val="both"/>
      </w:pPr>
      <w:r>
        <w:t xml:space="preserve">          дневного пребывания, при использовании вспомогательных</w:t>
      </w:r>
    </w:p>
    <w:p w:rsidR="009A326F" w:rsidRDefault="009A326F">
      <w:pPr>
        <w:pStyle w:val="ConsPlusNonformat"/>
        <w:jc w:val="both"/>
      </w:pPr>
      <w:r>
        <w:t xml:space="preserve">           репродуктивных технологий и искусственной инсеминации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Наименование медицинской организации         Код формы по </w:t>
      </w:r>
      <w:hyperlink r:id="rId236" w:history="1">
        <w:r>
          <w:rPr>
            <w:color w:val="0000FF"/>
          </w:rPr>
          <w:t>ОКУД</w:t>
        </w:r>
      </w:hyperlink>
      <w:r>
        <w:t xml:space="preserve"> ____________</w:t>
      </w:r>
    </w:p>
    <w:p w:rsidR="009A326F" w:rsidRDefault="009A326F">
      <w:pPr>
        <w:pStyle w:val="ConsPlusNonformat"/>
        <w:jc w:val="both"/>
      </w:pPr>
      <w:r>
        <w:t>____________________________________         Код организации по ОКПО 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Адрес                         Медицинская документация</w:t>
      </w:r>
    </w:p>
    <w:p w:rsidR="009A326F" w:rsidRDefault="009A326F">
      <w:pPr>
        <w:pStyle w:val="ConsPlusNonformat"/>
        <w:jc w:val="both"/>
      </w:pPr>
      <w:r>
        <w:t>____________________________________   Утверждена приказом Минздрава России</w:t>
      </w:r>
    </w:p>
    <w:p w:rsidR="009A326F" w:rsidRDefault="009A326F">
      <w:pPr>
        <w:pStyle w:val="ConsPlusNonformat"/>
        <w:jc w:val="both"/>
      </w:pPr>
      <w:r>
        <w:t xml:space="preserve">                                         от "__" ________ 20__ г. N 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N карты _____ N попытки 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Ф.И.О. _______________________________________________, _______ г. рождения</w:t>
      </w:r>
    </w:p>
    <w:p w:rsidR="009A326F" w:rsidRDefault="009A326F">
      <w:pPr>
        <w:pStyle w:val="ConsPlusNonformat"/>
        <w:jc w:val="both"/>
      </w:pPr>
      <w:r>
        <w:t>Диагноз: 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Предполагаемая    программа   вспомогательных   репродуктивных   технологий</w:t>
      </w:r>
    </w:p>
    <w:p w:rsidR="009A326F" w:rsidRDefault="009A326F">
      <w:pPr>
        <w:pStyle w:val="ConsPlusNonformat"/>
        <w:jc w:val="both"/>
      </w:pPr>
      <w:r>
        <w:t>(искусственной инсеминации):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438"/>
        <w:gridCol w:w="2154"/>
      </w:tblGrid>
      <w:tr w:rsidR="009A326F">
        <w:tc>
          <w:tcPr>
            <w:tcW w:w="4479" w:type="dxa"/>
          </w:tcPr>
          <w:p w:rsidR="009A326F" w:rsidRDefault="009A326F">
            <w:pPr>
              <w:pStyle w:val="ConsPlusNormal"/>
            </w:pPr>
            <w:r>
              <w:t>в естественном цикле</w:t>
            </w:r>
          </w:p>
        </w:tc>
        <w:tc>
          <w:tcPr>
            <w:tcW w:w="2438" w:type="dxa"/>
            <w:vMerge w:val="restart"/>
          </w:tcPr>
          <w:p w:rsidR="009A326F" w:rsidRDefault="009A326F">
            <w:pPr>
              <w:pStyle w:val="ConsPlusNormal"/>
              <w:ind w:left="283"/>
            </w:pPr>
            <w:r>
              <w:t>мужа (партнера)</w:t>
            </w:r>
          </w:p>
          <w:p w:rsidR="009A326F" w:rsidRDefault="009A326F">
            <w:pPr>
              <w:pStyle w:val="ConsPlusNormal"/>
            </w:pPr>
            <w:r>
              <w:t>сперма</w:t>
            </w:r>
          </w:p>
          <w:p w:rsidR="009A326F" w:rsidRDefault="009A326F">
            <w:pPr>
              <w:pStyle w:val="ConsPlusNormal"/>
              <w:ind w:left="283"/>
            </w:pPr>
            <w:r>
              <w:t>донора</w:t>
            </w:r>
          </w:p>
        </w:tc>
        <w:tc>
          <w:tcPr>
            <w:tcW w:w="2154" w:type="dxa"/>
            <w:vMerge w:val="restart"/>
          </w:tcPr>
          <w:p w:rsidR="009A326F" w:rsidRDefault="009A326F">
            <w:pPr>
              <w:pStyle w:val="ConsPlusNormal"/>
              <w:ind w:left="283"/>
            </w:pPr>
            <w:r>
              <w:t>пациентки</w:t>
            </w:r>
          </w:p>
          <w:p w:rsidR="009A326F" w:rsidRDefault="009A326F">
            <w:pPr>
              <w:pStyle w:val="ConsPlusNormal"/>
            </w:pPr>
            <w:r>
              <w:t>ооциты</w:t>
            </w:r>
          </w:p>
          <w:p w:rsidR="009A326F" w:rsidRDefault="009A326F">
            <w:pPr>
              <w:pStyle w:val="ConsPlusNormal"/>
              <w:ind w:left="283"/>
            </w:pPr>
            <w:r>
              <w:t>донора</w:t>
            </w:r>
          </w:p>
        </w:tc>
      </w:tr>
      <w:tr w:rsidR="009A326F">
        <w:tc>
          <w:tcPr>
            <w:tcW w:w="4479" w:type="dxa"/>
          </w:tcPr>
          <w:p w:rsidR="009A326F" w:rsidRDefault="009A326F">
            <w:pPr>
              <w:pStyle w:val="ConsPlusNormal"/>
            </w:pPr>
            <w:r>
              <w:t>с овариальной стимуляцией</w:t>
            </w:r>
          </w:p>
        </w:tc>
        <w:tc>
          <w:tcPr>
            <w:tcW w:w="2438" w:type="dxa"/>
            <w:vMerge/>
          </w:tcPr>
          <w:p w:rsidR="009A326F" w:rsidRDefault="009A326F"/>
        </w:tc>
        <w:tc>
          <w:tcPr>
            <w:tcW w:w="2154" w:type="dxa"/>
            <w:vMerge/>
          </w:tcPr>
          <w:p w:rsidR="009A326F" w:rsidRDefault="009A326F"/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(нужное подчеркнуть)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Врач _________________________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Ф.И.О.  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Протокол овариальной стимуляции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168"/>
        <w:gridCol w:w="567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61"/>
      </w:tblGrid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  <w:r>
              <w:t>Дата</w:t>
            </w: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  <w:jc w:val="both"/>
            </w:pPr>
            <w:r>
              <w:t>День цикла (стимуляции)</w:t>
            </w: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  <w:r>
              <w:t xml:space="preserve">Наименование лекарственных препаратов (по вертикали) </w:t>
            </w:r>
            <w:hyperlink w:anchor="P24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1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61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--------------------------------</w:t>
      </w:r>
    </w:p>
    <w:p w:rsidR="009A326F" w:rsidRDefault="009A326F">
      <w:pPr>
        <w:pStyle w:val="ConsPlusNonformat"/>
        <w:jc w:val="both"/>
      </w:pPr>
      <w:bookmarkStart w:id="29" w:name="P2425"/>
      <w:bookmarkEnd w:id="29"/>
      <w:r>
        <w:t xml:space="preserve">    &lt;*&gt;  Ячейки  по  горизонтали  для  отметки  о применении лекарственного</w:t>
      </w:r>
    </w:p>
    <w:p w:rsidR="009A326F" w:rsidRDefault="009A326F">
      <w:pPr>
        <w:pStyle w:val="ConsPlusNonformat"/>
        <w:jc w:val="both"/>
      </w:pPr>
      <w:r>
        <w:t>препарата.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Врач _________________________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Ф.И.О.  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Мониторинг ответа яичников</w:t>
      </w:r>
    </w:p>
    <w:p w:rsidR="009A326F" w:rsidRDefault="009A326F">
      <w:pPr>
        <w:pStyle w:val="ConsPlusNonformat"/>
        <w:jc w:val="both"/>
      </w:pPr>
      <w:r>
        <w:t xml:space="preserve">             и состояния эндометрия на овариальную стимуляцию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1653"/>
        <w:gridCol w:w="2883"/>
        <w:gridCol w:w="2835"/>
      </w:tblGrid>
      <w:tr w:rsidR="009A326F">
        <w:tc>
          <w:tcPr>
            <w:tcW w:w="846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День цикла</w:t>
            </w:r>
          </w:p>
        </w:tc>
        <w:tc>
          <w:tcPr>
            <w:tcW w:w="1653" w:type="dxa"/>
          </w:tcPr>
          <w:p w:rsidR="009A326F" w:rsidRDefault="009A326F">
            <w:pPr>
              <w:pStyle w:val="ConsPlusNormal"/>
              <w:jc w:val="center"/>
            </w:pPr>
            <w:r>
              <w:t>Эндометрий (м-эхо)</w:t>
            </w:r>
          </w:p>
        </w:tc>
        <w:tc>
          <w:tcPr>
            <w:tcW w:w="2883" w:type="dxa"/>
          </w:tcPr>
          <w:p w:rsidR="009A326F" w:rsidRDefault="009A326F">
            <w:pPr>
              <w:pStyle w:val="ConsPlusNormal"/>
              <w:jc w:val="center"/>
            </w:pPr>
            <w:r>
              <w:t>Правый яичник (число и размер фолликулов)</w:t>
            </w:r>
          </w:p>
        </w:tc>
        <w:tc>
          <w:tcPr>
            <w:tcW w:w="2835" w:type="dxa"/>
          </w:tcPr>
          <w:p w:rsidR="009A326F" w:rsidRDefault="009A326F">
            <w:pPr>
              <w:pStyle w:val="ConsPlusNormal"/>
              <w:jc w:val="center"/>
            </w:pPr>
            <w:r>
              <w:t>Левый яичник (число и размер фолликулов)</w:t>
            </w:r>
          </w:p>
        </w:tc>
      </w:tr>
      <w:tr w:rsidR="009A326F">
        <w:tc>
          <w:tcPr>
            <w:tcW w:w="84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65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8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3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84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65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8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3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84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65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8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3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84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65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8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3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84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65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8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35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Замечания: 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Врач _________________________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Ф.И.О.  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 Протокол</w:t>
      </w:r>
    </w:p>
    <w:p w:rsidR="009A326F" w:rsidRDefault="009A326F">
      <w:pPr>
        <w:pStyle w:val="ConsPlusNonformat"/>
        <w:jc w:val="both"/>
      </w:pPr>
      <w:r>
        <w:t xml:space="preserve">               трансвагинальной пункции фолликулов яичников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43"/>
        <w:gridCol w:w="781"/>
        <w:gridCol w:w="2658"/>
        <w:gridCol w:w="1984"/>
        <w:gridCol w:w="904"/>
        <w:gridCol w:w="794"/>
      </w:tblGrid>
      <w:tr w:rsidR="009A326F">
        <w:tc>
          <w:tcPr>
            <w:tcW w:w="2724" w:type="dxa"/>
            <w:gridSpan w:val="2"/>
          </w:tcPr>
          <w:p w:rsidR="009A326F" w:rsidRDefault="009A326F">
            <w:pPr>
              <w:pStyle w:val="ConsPlusNormal"/>
            </w:pPr>
            <w:r>
              <w:t>Дата</w:t>
            </w:r>
          </w:p>
        </w:tc>
        <w:tc>
          <w:tcPr>
            <w:tcW w:w="2658" w:type="dxa"/>
          </w:tcPr>
          <w:p w:rsidR="009A326F" w:rsidRDefault="009A326F">
            <w:pPr>
              <w:pStyle w:val="ConsPlusNormal"/>
            </w:pPr>
            <w:r>
              <w:t>Время</w:t>
            </w:r>
          </w:p>
        </w:tc>
        <w:tc>
          <w:tcPr>
            <w:tcW w:w="2888" w:type="dxa"/>
            <w:gridSpan w:val="2"/>
          </w:tcPr>
          <w:p w:rsidR="009A326F" w:rsidRDefault="009A326F">
            <w:pPr>
              <w:pStyle w:val="ConsPlusNormal"/>
            </w:pPr>
            <w:r>
              <w:t>День цикла</w:t>
            </w: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64" w:type="dxa"/>
            <w:gridSpan w:val="6"/>
          </w:tcPr>
          <w:p w:rsidR="009A326F" w:rsidRDefault="009A326F">
            <w:pPr>
              <w:pStyle w:val="ConsPlusNormal"/>
            </w:pPr>
            <w:r>
              <w:t>Жалобы __________________________________________________________________</w:t>
            </w:r>
          </w:p>
          <w:p w:rsidR="009A326F" w:rsidRDefault="009A326F">
            <w:pPr>
              <w:pStyle w:val="ConsPlusNormal"/>
            </w:pPr>
            <w:r>
              <w:t>Состояние ___________ Кожные покровы и видимые слизистые __________________</w:t>
            </w:r>
          </w:p>
          <w:p w:rsidR="009A326F" w:rsidRDefault="009A326F">
            <w:pPr>
              <w:pStyle w:val="ConsPlusNormal"/>
            </w:pPr>
            <w:r>
              <w:t>Пульс _________ уд/мин. АД ____/____ мм.рт.ст. Т ____ C.</w:t>
            </w:r>
          </w:p>
        </w:tc>
      </w:tr>
      <w:tr w:rsidR="009A326F">
        <w:tc>
          <w:tcPr>
            <w:tcW w:w="9064" w:type="dxa"/>
            <w:gridSpan w:val="6"/>
          </w:tcPr>
          <w:p w:rsidR="009A326F" w:rsidRDefault="009A326F">
            <w:pPr>
              <w:pStyle w:val="ConsPlusNormal"/>
            </w:pPr>
            <w:r>
              <w:t>Пункция фолликулов</w:t>
            </w:r>
          </w:p>
        </w:tc>
      </w:tr>
      <w:tr w:rsidR="009A326F">
        <w:tc>
          <w:tcPr>
            <w:tcW w:w="1943" w:type="dxa"/>
          </w:tcPr>
          <w:p w:rsidR="009A326F" w:rsidRDefault="009A326F">
            <w:pPr>
              <w:pStyle w:val="ConsPlusNormal"/>
            </w:pPr>
            <w:r>
              <w:t>Пунктировано</w:t>
            </w:r>
          </w:p>
        </w:tc>
        <w:tc>
          <w:tcPr>
            <w:tcW w:w="78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340" w:type="dxa"/>
            <w:gridSpan w:val="4"/>
          </w:tcPr>
          <w:p w:rsidR="009A326F" w:rsidRDefault="009A326F">
            <w:pPr>
              <w:pStyle w:val="ConsPlusNormal"/>
            </w:pPr>
            <w:r>
              <w:t>Особенности операции:</w:t>
            </w:r>
          </w:p>
        </w:tc>
      </w:tr>
      <w:tr w:rsidR="009A326F">
        <w:tc>
          <w:tcPr>
            <w:tcW w:w="1943" w:type="dxa"/>
          </w:tcPr>
          <w:p w:rsidR="009A326F" w:rsidRDefault="009A326F">
            <w:pPr>
              <w:pStyle w:val="ConsPlusNormal"/>
            </w:pPr>
            <w:r>
              <w:t>Промыто</w:t>
            </w:r>
          </w:p>
        </w:tc>
        <w:tc>
          <w:tcPr>
            <w:tcW w:w="78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340" w:type="dxa"/>
            <w:gridSpan w:val="4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1943" w:type="dxa"/>
          </w:tcPr>
          <w:p w:rsidR="009A326F" w:rsidRDefault="009A326F">
            <w:pPr>
              <w:pStyle w:val="ConsPlusNormal"/>
            </w:pPr>
            <w:r>
              <w:t>Ооцитов</w:t>
            </w:r>
          </w:p>
        </w:tc>
        <w:tc>
          <w:tcPr>
            <w:tcW w:w="78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340" w:type="dxa"/>
            <w:gridSpan w:val="4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2724" w:type="dxa"/>
            <w:gridSpan w:val="2"/>
          </w:tcPr>
          <w:p w:rsidR="009A326F" w:rsidRDefault="009A326F">
            <w:pPr>
              <w:pStyle w:val="ConsPlusNormal"/>
            </w:pPr>
          </w:p>
        </w:tc>
        <w:tc>
          <w:tcPr>
            <w:tcW w:w="6340" w:type="dxa"/>
            <w:gridSpan w:val="4"/>
          </w:tcPr>
          <w:p w:rsidR="009A326F" w:rsidRDefault="009A326F">
            <w:pPr>
              <w:pStyle w:val="ConsPlusNormal"/>
            </w:pPr>
            <w:r>
              <w:t>Врач:</w:t>
            </w:r>
          </w:p>
        </w:tc>
      </w:tr>
      <w:tr w:rsidR="009A326F">
        <w:tc>
          <w:tcPr>
            <w:tcW w:w="5382" w:type="dxa"/>
            <w:gridSpan w:val="3"/>
          </w:tcPr>
          <w:p w:rsidR="009A326F" w:rsidRDefault="009A326F">
            <w:pPr>
              <w:pStyle w:val="ConsPlusNormal"/>
            </w:pPr>
            <w:r>
              <w:t>Анестезиологическое пособие</w:t>
            </w:r>
          </w:p>
        </w:tc>
        <w:tc>
          <w:tcPr>
            <w:tcW w:w="1984" w:type="dxa"/>
          </w:tcPr>
          <w:p w:rsidR="009A326F" w:rsidRDefault="009A326F">
            <w:pPr>
              <w:pStyle w:val="ConsPlusNormal"/>
            </w:pPr>
            <w:r>
              <w:t>АД мм.рт.ст.</w:t>
            </w:r>
          </w:p>
        </w:tc>
        <w:tc>
          <w:tcPr>
            <w:tcW w:w="1698" w:type="dxa"/>
            <w:gridSpan w:val="2"/>
          </w:tcPr>
          <w:p w:rsidR="009A326F" w:rsidRDefault="009A326F">
            <w:pPr>
              <w:pStyle w:val="ConsPlusNormal"/>
            </w:pPr>
            <w:r>
              <w:t>Пульс д/мин</w:t>
            </w:r>
          </w:p>
        </w:tc>
      </w:tr>
      <w:tr w:rsidR="009A326F">
        <w:tc>
          <w:tcPr>
            <w:tcW w:w="5382" w:type="dxa"/>
            <w:gridSpan w:val="3"/>
          </w:tcPr>
          <w:p w:rsidR="009A326F" w:rsidRDefault="009A326F">
            <w:pPr>
              <w:pStyle w:val="ConsPlusNormal"/>
            </w:pPr>
          </w:p>
        </w:tc>
        <w:tc>
          <w:tcPr>
            <w:tcW w:w="3682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5382" w:type="dxa"/>
            <w:gridSpan w:val="3"/>
          </w:tcPr>
          <w:p w:rsidR="009A326F" w:rsidRDefault="009A326F">
            <w:pPr>
              <w:pStyle w:val="ConsPlusNormal"/>
            </w:pPr>
          </w:p>
        </w:tc>
        <w:tc>
          <w:tcPr>
            <w:tcW w:w="3682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5382" w:type="dxa"/>
            <w:gridSpan w:val="3"/>
          </w:tcPr>
          <w:p w:rsidR="009A326F" w:rsidRDefault="009A326F">
            <w:pPr>
              <w:pStyle w:val="ConsPlusNormal"/>
            </w:pPr>
          </w:p>
        </w:tc>
        <w:tc>
          <w:tcPr>
            <w:tcW w:w="3682" w:type="dxa"/>
            <w:gridSpan w:val="3"/>
          </w:tcPr>
          <w:p w:rsidR="009A326F" w:rsidRDefault="009A326F">
            <w:pPr>
              <w:pStyle w:val="ConsPlusNormal"/>
            </w:pPr>
            <w:r>
              <w:t>Врач: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Искусственная инсеминация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Сперма:   мужа,   донора,   партнера,   не   подвергнутая  криоконсервации,</w:t>
      </w:r>
    </w:p>
    <w:p w:rsidR="009A326F" w:rsidRDefault="009A326F">
      <w:pPr>
        <w:pStyle w:val="ConsPlusNonformat"/>
        <w:jc w:val="both"/>
      </w:pPr>
      <w:r>
        <w:t>криоконсервированная (нужное подчеркнуть)</w:t>
      </w:r>
    </w:p>
    <w:p w:rsidR="009A326F" w:rsidRDefault="009A326F">
      <w:pPr>
        <w:pStyle w:val="ConsPlusNonformat"/>
        <w:jc w:val="both"/>
      </w:pPr>
      <w:r>
        <w:t>Врач _________________________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Ф.И.О.  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Культивирование ооцитов и эмбрионов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Условия культивирования,</w:t>
      </w:r>
    </w:p>
    <w:p w:rsidR="009A326F" w:rsidRDefault="009A326F">
      <w:pPr>
        <w:pStyle w:val="ConsPlusNonformat"/>
        <w:jc w:val="both"/>
      </w:pPr>
      <w:r>
        <w:t>инсеминация in vitro</w:t>
      </w:r>
    </w:p>
    <w:p w:rsidR="009A326F" w:rsidRDefault="009A326F">
      <w:pPr>
        <w:pStyle w:val="ConsPlusNonformat"/>
        <w:jc w:val="both"/>
      </w:pPr>
      <w:r>
        <w:t>Программа вспомогательных репродуктивных технологий: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Среда _____________________________________________________________________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0"/>
        <w:gridCol w:w="1098"/>
        <w:gridCol w:w="1418"/>
        <w:gridCol w:w="1559"/>
        <w:gridCol w:w="377"/>
        <w:gridCol w:w="377"/>
        <w:gridCol w:w="378"/>
        <w:gridCol w:w="1324"/>
        <w:gridCol w:w="803"/>
        <w:gridCol w:w="992"/>
      </w:tblGrid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  <w:jc w:val="center"/>
            </w:pPr>
            <w:r>
              <w:t>Оценка ооцита</w:t>
            </w:r>
          </w:p>
        </w:tc>
        <w:tc>
          <w:tcPr>
            <w:tcW w:w="1418" w:type="dxa"/>
          </w:tcPr>
          <w:p w:rsidR="009A326F" w:rsidRDefault="009A326F">
            <w:pPr>
              <w:pStyle w:val="ConsPlusNormal"/>
              <w:jc w:val="center"/>
            </w:pPr>
            <w:r>
              <w:t>Оплодотворение</w:t>
            </w:r>
          </w:p>
        </w:tc>
        <w:tc>
          <w:tcPr>
            <w:tcW w:w="1559" w:type="dxa"/>
          </w:tcPr>
          <w:p w:rsidR="009A326F" w:rsidRDefault="009A326F">
            <w:pPr>
              <w:pStyle w:val="ConsPlusNormal"/>
              <w:jc w:val="center"/>
            </w:pPr>
            <w:r>
              <w:t>Дробление</w:t>
            </w:r>
          </w:p>
        </w:tc>
        <w:tc>
          <w:tcPr>
            <w:tcW w:w="1132" w:type="dxa"/>
            <w:gridSpan w:val="3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  <w:jc w:val="center"/>
            </w:pPr>
            <w:r>
              <w:t>Эмбриоперенос</w:t>
            </w:r>
          </w:p>
        </w:tc>
        <w:tc>
          <w:tcPr>
            <w:tcW w:w="803" w:type="dxa"/>
          </w:tcPr>
          <w:p w:rsidR="009A326F" w:rsidRDefault="009A326F">
            <w:pPr>
              <w:pStyle w:val="ConsPlusNormal"/>
              <w:jc w:val="center"/>
            </w:pPr>
            <w:r>
              <w:t>GR</w:t>
            </w:r>
          </w:p>
        </w:tc>
        <w:tc>
          <w:tcPr>
            <w:tcW w:w="992" w:type="dxa"/>
          </w:tcPr>
          <w:p w:rsidR="009A326F" w:rsidRDefault="009A326F">
            <w:pPr>
              <w:pStyle w:val="ConsPlusNormal"/>
              <w:jc w:val="center"/>
            </w:pPr>
            <w:r>
              <w:t>Прим.</w:t>
            </w: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740" w:type="dxa"/>
          </w:tcPr>
          <w:p w:rsidR="009A326F" w:rsidRDefault="009A326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9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41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5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2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2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Замечания 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Эмбриолог 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   Ф.И.О.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 Протокол</w:t>
      </w:r>
    </w:p>
    <w:p w:rsidR="009A326F" w:rsidRDefault="009A326F">
      <w:pPr>
        <w:pStyle w:val="ConsPlusNonformat"/>
        <w:jc w:val="both"/>
      </w:pPr>
      <w:r>
        <w:t xml:space="preserve">                 переноса свежих эмбрионов в полость матки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66"/>
        <w:gridCol w:w="1530"/>
        <w:gridCol w:w="850"/>
        <w:gridCol w:w="1360"/>
        <w:gridCol w:w="850"/>
        <w:gridCol w:w="963"/>
        <w:gridCol w:w="2040"/>
      </w:tblGrid>
      <w:tr w:rsidR="009A326F">
        <w:tc>
          <w:tcPr>
            <w:tcW w:w="1473" w:type="dxa"/>
            <w:gridSpan w:val="2"/>
          </w:tcPr>
          <w:p w:rsidR="009A326F" w:rsidRDefault="009A326F">
            <w:pPr>
              <w:pStyle w:val="ConsPlusNormal"/>
            </w:pPr>
            <w:r>
              <w:t>Дата</w:t>
            </w:r>
          </w:p>
        </w:tc>
        <w:tc>
          <w:tcPr>
            <w:tcW w:w="1530" w:type="dxa"/>
          </w:tcPr>
          <w:p w:rsidR="009A326F" w:rsidRDefault="009A326F">
            <w:pPr>
              <w:pStyle w:val="ConsPlusNormal"/>
              <w:jc w:val="center"/>
            </w:pPr>
            <w:r>
              <w:t>День цикла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173" w:type="dxa"/>
            <w:gridSpan w:val="3"/>
          </w:tcPr>
          <w:p w:rsidR="009A326F" w:rsidRDefault="009A326F">
            <w:pPr>
              <w:pStyle w:val="ConsPlusNormal"/>
              <w:jc w:val="center"/>
            </w:pPr>
            <w:r>
              <w:t>Перенесено эмбрионов</w:t>
            </w:r>
          </w:p>
        </w:tc>
        <w:tc>
          <w:tcPr>
            <w:tcW w:w="2040" w:type="dxa"/>
          </w:tcPr>
          <w:p w:rsidR="009A326F" w:rsidRDefault="009A326F">
            <w:pPr>
              <w:pStyle w:val="ConsPlusNormal"/>
              <w:jc w:val="center"/>
            </w:pPr>
            <w:r>
              <w:t>1, 2</w:t>
            </w:r>
          </w:p>
        </w:tc>
      </w:tr>
      <w:tr w:rsidR="009A326F">
        <w:tc>
          <w:tcPr>
            <w:tcW w:w="9066" w:type="dxa"/>
            <w:gridSpan w:val="8"/>
          </w:tcPr>
          <w:p w:rsidR="009A326F" w:rsidRDefault="009A326F">
            <w:pPr>
              <w:pStyle w:val="ConsPlusNormal"/>
            </w:pPr>
            <w:r>
              <w:t>Отменен по причине:</w:t>
            </w:r>
          </w:p>
        </w:tc>
      </w:tr>
      <w:tr w:rsidR="009A326F">
        <w:tc>
          <w:tcPr>
            <w:tcW w:w="1473" w:type="dxa"/>
            <w:gridSpan w:val="2"/>
          </w:tcPr>
          <w:p w:rsidR="009A326F" w:rsidRDefault="009A326F">
            <w:pPr>
              <w:pStyle w:val="ConsPlusNormal"/>
            </w:pPr>
          </w:p>
        </w:tc>
        <w:tc>
          <w:tcPr>
            <w:tcW w:w="7593" w:type="dxa"/>
            <w:gridSpan w:val="6"/>
          </w:tcPr>
          <w:p w:rsidR="009A326F" w:rsidRDefault="009A326F">
            <w:pPr>
              <w:pStyle w:val="ConsPlusNormal"/>
            </w:pPr>
            <w:r>
              <w:t>Особенности переноса</w:t>
            </w:r>
          </w:p>
        </w:tc>
      </w:tr>
      <w:tr w:rsidR="009A326F"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0" w:type="dxa"/>
            <w:gridSpan w:val="3"/>
          </w:tcPr>
          <w:p w:rsidR="009A326F" w:rsidRDefault="009A326F">
            <w:pPr>
              <w:pStyle w:val="ConsPlusNormal"/>
            </w:pPr>
            <w:r>
              <w:t>Пулевые щипцы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003" w:type="dxa"/>
            <w:gridSpan w:val="2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0" w:type="dxa"/>
            <w:gridSpan w:val="3"/>
          </w:tcPr>
          <w:p w:rsidR="009A326F" w:rsidRDefault="009A326F">
            <w:pPr>
              <w:pStyle w:val="ConsPlusNormal"/>
            </w:pPr>
            <w:r>
              <w:t>Смена катетера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003" w:type="dxa"/>
            <w:gridSpan w:val="2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0" w:type="dxa"/>
            <w:gridSpan w:val="3"/>
          </w:tcPr>
          <w:p w:rsidR="009A326F" w:rsidRDefault="009A326F">
            <w:pPr>
              <w:pStyle w:val="ConsPlusNormal"/>
            </w:pPr>
            <w:r>
              <w:t>Повторный перенос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003" w:type="dxa"/>
            <w:gridSpan w:val="2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0" w:type="dxa"/>
            <w:gridSpan w:val="3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003" w:type="dxa"/>
            <w:gridSpan w:val="2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593" w:type="dxa"/>
            <w:gridSpan w:val="6"/>
          </w:tcPr>
          <w:p w:rsidR="009A326F" w:rsidRDefault="009A326F">
            <w:pPr>
              <w:pStyle w:val="ConsPlusNormal"/>
            </w:pPr>
            <w:r>
              <w:t>Врач: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Осложнения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7"/>
        <w:gridCol w:w="995"/>
        <w:gridCol w:w="995"/>
        <w:gridCol w:w="995"/>
        <w:gridCol w:w="995"/>
        <w:gridCol w:w="995"/>
        <w:gridCol w:w="995"/>
        <w:gridCol w:w="999"/>
      </w:tblGrid>
      <w:tr w:rsidR="009A326F">
        <w:tc>
          <w:tcPr>
            <w:tcW w:w="2097" w:type="dxa"/>
          </w:tcPr>
          <w:p w:rsidR="009A326F" w:rsidRDefault="009A326F">
            <w:pPr>
              <w:pStyle w:val="ConsPlusNormal"/>
              <w:jc w:val="center"/>
            </w:pPr>
            <w:r>
              <w:t>Синдром гиперстимуляции яичников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5" w:type="dxa"/>
          </w:tcPr>
          <w:p w:rsidR="009A326F" w:rsidRDefault="009A326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5" w:type="dxa"/>
          </w:tcPr>
          <w:p w:rsidR="009A326F" w:rsidRDefault="009A326F">
            <w:pPr>
              <w:pStyle w:val="ConsPlusNormal"/>
              <w:jc w:val="center"/>
            </w:pPr>
            <w:r>
              <w:t>1 ст.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  <w:jc w:val="center"/>
            </w:pPr>
            <w:r>
              <w:t>2 ст.</w:t>
            </w:r>
          </w:p>
        </w:tc>
        <w:tc>
          <w:tcPr>
            <w:tcW w:w="999" w:type="dxa"/>
          </w:tcPr>
          <w:p w:rsidR="009A326F" w:rsidRDefault="009A326F">
            <w:pPr>
              <w:pStyle w:val="ConsPlusNormal"/>
              <w:jc w:val="center"/>
            </w:pPr>
            <w:r>
              <w:t>3 ст.</w:t>
            </w:r>
          </w:p>
        </w:tc>
      </w:tr>
      <w:tr w:rsidR="009A326F">
        <w:tc>
          <w:tcPr>
            <w:tcW w:w="6077" w:type="dxa"/>
            <w:gridSpan w:val="5"/>
          </w:tcPr>
          <w:p w:rsidR="009A326F" w:rsidRDefault="009A326F">
            <w:pPr>
              <w:pStyle w:val="ConsPlusNormal"/>
            </w:pPr>
            <w:r>
              <w:t>Другие осложнения: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9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2097" w:type="dxa"/>
          </w:tcPr>
          <w:p w:rsidR="009A326F" w:rsidRDefault="009A326F">
            <w:pPr>
              <w:pStyle w:val="ConsPlusNormal"/>
              <w:jc w:val="center"/>
            </w:pPr>
            <w:r>
              <w:t>Лечение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  <w:jc w:val="center"/>
            </w:pPr>
            <w:r>
              <w:t>амб.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  <w:jc w:val="center"/>
            </w:pPr>
            <w:r>
              <w:t>стац.</w:t>
            </w: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99" w:type="dxa"/>
          </w:tcPr>
          <w:p w:rsidR="009A326F" w:rsidRDefault="009A326F">
            <w:pPr>
              <w:pStyle w:val="ConsPlusNormal"/>
            </w:pPr>
          </w:p>
        </w:tc>
      </w:tr>
      <w:tr w:rsidR="009A326F">
        <w:tblPrEx>
          <w:tblBorders>
            <w:left w:val="nil"/>
            <w:right w:val="nil"/>
          </w:tblBorders>
        </w:tblPrEx>
        <w:tc>
          <w:tcPr>
            <w:tcW w:w="9066" w:type="dxa"/>
            <w:gridSpan w:val="8"/>
            <w:tcBorders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ind w:left="283"/>
            </w:pPr>
            <w:r>
              <w:t>(нужное отметить)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Замечания: 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Врач _________________________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Ф.И.О.  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Криоконсервация эмбрионов/ооцитов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1019"/>
        <w:gridCol w:w="1019"/>
        <w:gridCol w:w="1020"/>
      </w:tblGrid>
      <w:tr w:rsidR="009A326F">
        <w:tc>
          <w:tcPr>
            <w:tcW w:w="6009" w:type="dxa"/>
          </w:tcPr>
          <w:p w:rsidR="009A326F" w:rsidRDefault="009A326F">
            <w:pPr>
              <w:pStyle w:val="ConsPlusNormal"/>
            </w:pPr>
            <w:r>
              <w:t>Дата криоконсервации</w:t>
            </w:r>
          </w:p>
        </w:tc>
        <w:tc>
          <w:tcPr>
            <w:tcW w:w="3058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009" w:type="dxa"/>
          </w:tcPr>
          <w:p w:rsidR="009A326F" w:rsidRDefault="009A326F">
            <w:pPr>
              <w:pStyle w:val="ConsPlusNormal"/>
            </w:pPr>
            <w:r>
              <w:t>Число замороженных эмбрионов/ооцитов</w:t>
            </w:r>
          </w:p>
        </w:tc>
        <w:tc>
          <w:tcPr>
            <w:tcW w:w="3058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blPrEx>
          <w:tblBorders>
            <w:insideV w:val="nil"/>
          </w:tblBorders>
        </w:tblPrEx>
        <w:tc>
          <w:tcPr>
            <w:tcW w:w="60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326F" w:rsidRDefault="009A326F">
            <w:pPr>
              <w:pStyle w:val="ConsPlusNormal"/>
            </w:pPr>
            <w:r>
              <w:t>Стадии и морфологическая оценка эмбрионов/ооцитов (по соломинкам) (выделить нужное)</w:t>
            </w:r>
          </w:p>
        </w:tc>
        <w:tc>
          <w:tcPr>
            <w:tcW w:w="1019" w:type="dxa"/>
            <w:tcBorders>
              <w:left w:val="single" w:sz="4" w:space="0" w:color="auto"/>
              <w:bottom w:val="nil"/>
            </w:tcBorders>
          </w:tcPr>
          <w:p w:rsidR="009A326F" w:rsidRDefault="009A326F">
            <w:pPr>
              <w:pStyle w:val="ConsPlusNormal"/>
            </w:pPr>
            <w:r>
              <w:t>1.</w:t>
            </w:r>
          </w:p>
        </w:tc>
        <w:tc>
          <w:tcPr>
            <w:tcW w:w="1019" w:type="dxa"/>
            <w:tcBorders>
              <w:bottom w:val="nil"/>
            </w:tcBorders>
          </w:tcPr>
          <w:p w:rsidR="009A326F" w:rsidRDefault="009A326F">
            <w:pPr>
              <w:pStyle w:val="ConsPlusNormal"/>
            </w:pPr>
            <w:r>
              <w:t>4.</w:t>
            </w:r>
          </w:p>
        </w:tc>
        <w:tc>
          <w:tcPr>
            <w:tcW w:w="1020" w:type="dxa"/>
            <w:tcBorders>
              <w:bottom w:val="nil"/>
              <w:right w:val="single" w:sz="4" w:space="0" w:color="auto"/>
            </w:tcBorders>
          </w:tcPr>
          <w:p w:rsidR="009A326F" w:rsidRDefault="009A326F">
            <w:pPr>
              <w:pStyle w:val="ConsPlusNormal"/>
            </w:pPr>
            <w:r>
              <w:t>7.</w:t>
            </w:r>
          </w:p>
        </w:tc>
      </w:tr>
      <w:tr w:rsidR="009A326F">
        <w:tblPrEx>
          <w:tblBorders>
            <w:insideH w:val="nil"/>
            <w:insideV w:val="nil"/>
          </w:tblBorders>
        </w:tblPrEx>
        <w:tc>
          <w:tcPr>
            <w:tcW w:w="6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6F" w:rsidRDefault="009A326F"/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</w:tcBorders>
          </w:tcPr>
          <w:p w:rsidR="009A326F" w:rsidRDefault="009A326F">
            <w:pPr>
              <w:pStyle w:val="ConsPlusNormal"/>
            </w:pPr>
            <w:r>
              <w:t>2.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9A326F" w:rsidRDefault="009A326F">
            <w:pPr>
              <w:pStyle w:val="ConsPlusNormal"/>
            </w:pPr>
            <w:r>
              <w:t>5.</w:t>
            </w:r>
          </w:p>
        </w:tc>
        <w:tc>
          <w:tcPr>
            <w:tcW w:w="1020" w:type="dxa"/>
            <w:tcBorders>
              <w:top w:val="nil"/>
              <w:bottom w:val="nil"/>
              <w:right w:val="single" w:sz="4" w:space="0" w:color="auto"/>
            </w:tcBorders>
          </w:tcPr>
          <w:p w:rsidR="009A326F" w:rsidRDefault="009A326F">
            <w:pPr>
              <w:pStyle w:val="ConsPlusNormal"/>
            </w:pPr>
            <w:r>
              <w:t>8.</w:t>
            </w:r>
          </w:p>
        </w:tc>
      </w:tr>
      <w:tr w:rsidR="009A326F">
        <w:tblPrEx>
          <w:tblBorders>
            <w:insideV w:val="nil"/>
          </w:tblBorders>
        </w:tblPrEx>
        <w:tc>
          <w:tcPr>
            <w:tcW w:w="6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6F" w:rsidRDefault="009A326F"/>
        </w:tc>
        <w:tc>
          <w:tcPr>
            <w:tcW w:w="1019" w:type="dxa"/>
            <w:tcBorders>
              <w:top w:val="nil"/>
              <w:left w:val="single" w:sz="4" w:space="0" w:color="auto"/>
            </w:tcBorders>
          </w:tcPr>
          <w:p w:rsidR="009A326F" w:rsidRDefault="009A326F">
            <w:pPr>
              <w:pStyle w:val="ConsPlusNormal"/>
            </w:pPr>
            <w:r>
              <w:t>3.</w:t>
            </w:r>
          </w:p>
        </w:tc>
        <w:tc>
          <w:tcPr>
            <w:tcW w:w="1019" w:type="dxa"/>
            <w:tcBorders>
              <w:top w:val="nil"/>
            </w:tcBorders>
          </w:tcPr>
          <w:p w:rsidR="009A326F" w:rsidRDefault="009A326F">
            <w:pPr>
              <w:pStyle w:val="ConsPlusNormal"/>
            </w:pPr>
            <w:r>
              <w:t>6.</w:t>
            </w:r>
          </w:p>
        </w:tc>
        <w:tc>
          <w:tcPr>
            <w:tcW w:w="1020" w:type="dxa"/>
            <w:tcBorders>
              <w:top w:val="nil"/>
              <w:right w:val="single" w:sz="4" w:space="0" w:color="auto"/>
            </w:tcBorders>
          </w:tcPr>
          <w:p w:rsidR="009A326F" w:rsidRDefault="009A326F">
            <w:pPr>
              <w:pStyle w:val="ConsPlusNormal"/>
            </w:pPr>
            <w:r>
              <w:t>9.</w:t>
            </w:r>
          </w:p>
        </w:tc>
      </w:tr>
      <w:tr w:rsidR="009A326F">
        <w:tc>
          <w:tcPr>
            <w:tcW w:w="6009" w:type="dxa"/>
          </w:tcPr>
          <w:p w:rsidR="009A326F" w:rsidRDefault="009A326F">
            <w:pPr>
              <w:pStyle w:val="ConsPlusNormal"/>
            </w:pPr>
            <w:r>
              <w:t>Время культивирования до криоконсервации</w:t>
            </w:r>
          </w:p>
        </w:tc>
        <w:tc>
          <w:tcPr>
            <w:tcW w:w="3058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009" w:type="dxa"/>
          </w:tcPr>
          <w:p w:rsidR="009A326F" w:rsidRDefault="009A326F">
            <w:pPr>
              <w:pStyle w:val="ConsPlusNormal"/>
            </w:pPr>
            <w:r>
              <w:t>Криопротектор/Криосреда</w:t>
            </w:r>
          </w:p>
        </w:tc>
        <w:tc>
          <w:tcPr>
            <w:tcW w:w="3058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009" w:type="dxa"/>
          </w:tcPr>
          <w:p w:rsidR="009A326F" w:rsidRDefault="009A326F">
            <w:pPr>
              <w:pStyle w:val="ConsPlusNormal"/>
            </w:pPr>
            <w:r>
              <w:t>N Дьюара/пенала</w:t>
            </w:r>
          </w:p>
        </w:tc>
        <w:tc>
          <w:tcPr>
            <w:tcW w:w="3058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009" w:type="dxa"/>
          </w:tcPr>
          <w:p w:rsidR="009A326F" w:rsidRDefault="009A326F">
            <w:pPr>
              <w:pStyle w:val="ConsPlusNormal"/>
            </w:pPr>
            <w:r>
              <w:t>Кодировка/цвет</w:t>
            </w:r>
          </w:p>
        </w:tc>
        <w:tc>
          <w:tcPr>
            <w:tcW w:w="3058" w:type="dxa"/>
            <w:gridSpan w:val="3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Замечания 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Эмбриолог 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   Ф.И.О.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Перенос криоконсервированных эмбрионов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07"/>
      </w:tblGrid>
      <w:tr w:rsidR="009A326F">
        <w:tc>
          <w:tcPr>
            <w:tcW w:w="3118" w:type="dxa"/>
          </w:tcPr>
          <w:p w:rsidR="009A326F" w:rsidRDefault="009A326F">
            <w:pPr>
              <w:pStyle w:val="ConsPlusNormal"/>
              <w:jc w:val="both"/>
            </w:pPr>
            <w:r>
              <w:t>Дата размораживания</w:t>
            </w:r>
          </w:p>
        </w:tc>
        <w:tc>
          <w:tcPr>
            <w:tcW w:w="5951" w:type="dxa"/>
            <w:gridSpan w:val="15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</w:tcPr>
          <w:p w:rsidR="009A326F" w:rsidRDefault="009A326F">
            <w:pPr>
              <w:pStyle w:val="ConsPlusNormal"/>
              <w:jc w:val="both"/>
            </w:pPr>
            <w:r>
              <w:lastRenderedPageBreak/>
              <w:t>Число размороженных эмбрионов</w:t>
            </w: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7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</w:tcPr>
          <w:p w:rsidR="009A326F" w:rsidRDefault="009A326F">
            <w:pPr>
              <w:pStyle w:val="ConsPlusNormal"/>
              <w:jc w:val="both"/>
            </w:pPr>
            <w:r>
              <w:t>Выживаемость</w:t>
            </w: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7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  <w:vMerge w:val="restart"/>
          </w:tcPr>
          <w:p w:rsidR="009A326F" w:rsidRDefault="009A326F">
            <w:pPr>
              <w:pStyle w:val="ConsPlusNormal"/>
              <w:jc w:val="both"/>
            </w:pPr>
            <w:r>
              <w:t>Фрагментация эмбрионов:</w:t>
            </w:r>
          </w:p>
          <w:p w:rsidR="009A326F" w:rsidRDefault="009A326F">
            <w:pPr>
              <w:pStyle w:val="ConsPlusNormal"/>
              <w:jc w:val="both"/>
            </w:pPr>
            <w:r>
              <w:t>&lt; 50%</w:t>
            </w:r>
          </w:p>
          <w:p w:rsidR="009A326F" w:rsidRDefault="009A326F">
            <w:pPr>
              <w:pStyle w:val="ConsPlusNormal"/>
              <w:jc w:val="both"/>
            </w:pPr>
            <w:r>
              <w:t>&gt; 50%</w:t>
            </w:r>
          </w:p>
          <w:p w:rsidR="009A326F" w:rsidRDefault="009A326F">
            <w:pPr>
              <w:pStyle w:val="ConsPlusNormal"/>
              <w:jc w:val="both"/>
            </w:pPr>
            <w:r>
              <w:t>100%</w:t>
            </w: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7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  <w:vMerge/>
          </w:tcPr>
          <w:p w:rsidR="009A326F" w:rsidRDefault="009A326F"/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7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  <w:vMerge/>
          </w:tcPr>
          <w:p w:rsidR="009A326F" w:rsidRDefault="009A326F"/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7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</w:tcPr>
          <w:p w:rsidR="009A326F" w:rsidRDefault="009A326F">
            <w:pPr>
              <w:pStyle w:val="ConsPlusNormal"/>
              <w:jc w:val="both"/>
            </w:pPr>
            <w:r>
              <w:t>Дата переноса эмбриона (ЭТ)</w:t>
            </w: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7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</w:tcPr>
          <w:p w:rsidR="009A326F" w:rsidRDefault="009A326F">
            <w:pPr>
              <w:pStyle w:val="ConsPlusNormal"/>
              <w:jc w:val="both"/>
            </w:pPr>
            <w:r>
              <w:t>Число переносимых эмбрионов</w:t>
            </w:r>
          </w:p>
        </w:tc>
        <w:tc>
          <w:tcPr>
            <w:tcW w:w="1584" w:type="dxa"/>
            <w:gridSpan w:val="4"/>
          </w:tcPr>
          <w:p w:rsidR="009A326F" w:rsidRDefault="009A326F">
            <w:pPr>
              <w:pStyle w:val="ConsPlusNormal"/>
            </w:pPr>
          </w:p>
        </w:tc>
        <w:tc>
          <w:tcPr>
            <w:tcW w:w="1584" w:type="dxa"/>
            <w:gridSpan w:val="4"/>
          </w:tcPr>
          <w:p w:rsidR="009A326F" w:rsidRDefault="009A326F">
            <w:pPr>
              <w:pStyle w:val="ConsPlusNormal"/>
            </w:pPr>
          </w:p>
        </w:tc>
        <w:tc>
          <w:tcPr>
            <w:tcW w:w="1584" w:type="dxa"/>
            <w:gridSpan w:val="4"/>
          </w:tcPr>
          <w:p w:rsidR="009A326F" w:rsidRDefault="009A326F">
            <w:pPr>
              <w:pStyle w:val="ConsPlusNormal"/>
            </w:pPr>
          </w:p>
        </w:tc>
        <w:tc>
          <w:tcPr>
            <w:tcW w:w="1199" w:type="dxa"/>
            <w:gridSpan w:val="3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118" w:type="dxa"/>
          </w:tcPr>
          <w:p w:rsidR="009A326F" w:rsidRDefault="009A326F">
            <w:pPr>
              <w:pStyle w:val="ConsPlusNormal"/>
              <w:jc w:val="both"/>
            </w:pPr>
            <w:r>
              <w:t>Стадии развития эмбрионов на момент переноса</w:t>
            </w:r>
          </w:p>
        </w:tc>
        <w:tc>
          <w:tcPr>
            <w:tcW w:w="1584" w:type="dxa"/>
            <w:gridSpan w:val="4"/>
          </w:tcPr>
          <w:p w:rsidR="009A326F" w:rsidRDefault="009A326F">
            <w:pPr>
              <w:pStyle w:val="ConsPlusNormal"/>
            </w:pPr>
          </w:p>
        </w:tc>
        <w:tc>
          <w:tcPr>
            <w:tcW w:w="1584" w:type="dxa"/>
            <w:gridSpan w:val="4"/>
          </w:tcPr>
          <w:p w:rsidR="009A326F" w:rsidRDefault="009A326F">
            <w:pPr>
              <w:pStyle w:val="ConsPlusNormal"/>
            </w:pPr>
          </w:p>
        </w:tc>
        <w:tc>
          <w:tcPr>
            <w:tcW w:w="1584" w:type="dxa"/>
            <w:gridSpan w:val="4"/>
          </w:tcPr>
          <w:p w:rsidR="009A326F" w:rsidRDefault="009A326F">
            <w:pPr>
              <w:pStyle w:val="ConsPlusNormal"/>
            </w:pPr>
          </w:p>
        </w:tc>
        <w:tc>
          <w:tcPr>
            <w:tcW w:w="1199" w:type="dxa"/>
            <w:gridSpan w:val="3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Замечания 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Эмбриолог 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   Ф.И.О.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Поддержка лютеиновой фазы цикла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437"/>
        <w:gridCol w:w="396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8"/>
      </w:tblGrid>
      <w:tr w:rsidR="009A326F">
        <w:tc>
          <w:tcPr>
            <w:tcW w:w="623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7" w:type="dxa"/>
          </w:tcPr>
          <w:p w:rsidR="009A326F" w:rsidRDefault="009A326F">
            <w:pPr>
              <w:pStyle w:val="ConsPlusNormal"/>
              <w:jc w:val="center"/>
            </w:pPr>
            <w:r>
              <w:t>Дата ЭТ</w:t>
            </w:r>
          </w:p>
        </w:tc>
        <w:tc>
          <w:tcPr>
            <w:tcW w:w="6004" w:type="dxa"/>
            <w:gridSpan w:val="17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23" w:type="dxa"/>
            <w:vMerge/>
          </w:tcPr>
          <w:p w:rsidR="009A326F" w:rsidRDefault="009A326F"/>
        </w:tc>
        <w:tc>
          <w:tcPr>
            <w:tcW w:w="2437" w:type="dxa"/>
          </w:tcPr>
          <w:p w:rsidR="009A326F" w:rsidRDefault="009A326F">
            <w:pPr>
              <w:pStyle w:val="ConsPlusNormal"/>
              <w:jc w:val="center"/>
            </w:pPr>
            <w:r>
              <w:t>Наименование лекарственных препаратов</w:t>
            </w: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  <w:r>
              <w:t xml:space="preserve">1 </w:t>
            </w:r>
            <w:hyperlink w:anchor="P3031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  <w:r>
              <w:t xml:space="preserve">2 </w:t>
            </w:r>
            <w:hyperlink w:anchor="P3032" w:history="1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8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62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9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58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Диагностика беременности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2"/>
        <w:gridCol w:w="2354"/>
        <w:gridCol w:w="2438"/>
        <w:gridCol w:w="2494"/>
      </w:tblGrid>
      <w:tr w:rsidR="009A326F">
        <w:tc>
          <w:tcPr>
            <w:tcW w:w="1752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354" w:type="dxa"/>
          </w:tcPr>
          <w:p w:rsidR="009A326F" w:rsidRDefault="009A326F">
            <w:pPr>
              <w:pStyle w:val="ConsPlusNormal"/>
              <w:jc w:val="center"/>
            </w:pPr>
            <w:r>
              <w:t>День после ЭТ</w:t>
            </w:r>
          </w:p>
        </w:tc>
        <w:tc>
          <w:tcPr>
            <w:tcW w:w="2438" w:type="dxa"/>
          </w:tcPr>
          <w:p w:rsidR="009A326F" w:rsidRDefault="009A326F">
            <w:pPr>
              <w:pStyle w:val="ConsPlusNormal"/>
              <w:jc w:val="center"/>
            </w:pPr>
            <w:r>
              <w:t>Хорионический гонадотропин (ХГ)</w:t>
            </w:r>
          </w:p>
        </w:tc>
        <w:tc>
          <w:tcPr>
            <w:tcW w:w="2494" w:type="dxa"/>
          </w:tcPr>
          <w:p w:rsidR="009A326F" w:rsidRDefault="009A326F">
            <w:pPr>
              <w:pStyle w:val="ConsPlusNormal"/>
              <w:jc w:val="center"/>
            </w:pPr>
            <w:r>
              <w:t>Ультразвуковое исследование (УЗИ)</w:t>
            </w:r>
          </w:p>
        </w:tc>
      </w:tr>
      <w:tr w:rsidR="009A326F">
        <w:tc>
          <w:tcPr>
            <w:tcW w:w="17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3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94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17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3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94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17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3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94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175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3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494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Врач ____________________ _______________</w:t>
      </w:r>
    </w:p>
    <w:p w:rsidR="009A326F" w:rsidRDefault="009A326F">
      <w:pPr>
        <w:pStyle w:val="ConsPlusNonformat"/>
        <w:jc w:val="both"/>
      </w:pPr>
      <w:r>
        <w:lastRenderedPageBreak/>
        <w:t xml:space="preserve">                             Ф.И.О.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Исход лечения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041"/>
        <w:gridCol w:w="1699"/>
        <w:gridCol w:w="2041"/>
        <w:gridCol w:w="1361"/>
      </w:tblGrid>
      <w:tr w:rsidR="009A326F"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  <w:jc w:val="center"/>
            </w:pPr>
            <w:r>
              <w:t>Беременность (УЗИ+, уровень ХГ)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  <w:jc w:val="center"/>
            </w:pPr>
            <w:r>
              <w:t>Маточная (если многоплодная - указать)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  <w:jc w:val="center"/>
            </w:pPr>
            <w:r>
              <w:t>Внематочная (УЗИ-, уровень ХГ)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  <w:jc w:val="center"/>
            </w:pPr>
            <w:r>
              <w:t>Беременность не наступила (УЗИ-, уровень ХГ)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  <w:jc w:val="center"/>
            </w:pPr>
            <w:r>
              <w:t>Нет данных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Заключение по законченному циклу лечения и рекомендации: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Дата ___________________________</w:t>
      </w:r>
    </w:p>
    <w:p w:rsidR="009A326F" w:rsidRDefault="009A326F">
      <w:pPr>
        <w:pStyle w:val="ConsPlusNonformat"/>
        <w:jc w:val="both"/>
      </w:pPr>
      <w:r>
        <w:t>Врач ___________________ _______________</w:t>
      </w:r>
    </w:p>
    <w:p w:rsidR="009A326F" w:rsidRDefault="009A326F">
      <w:pPr>
        <w:pStyle w:val="ConsPlusNonformat"/>
        <w:jc w:val="both"/>
      </w:pPr>
      <w:r>
        <w:t xml:space="preserve">           Ф.И.О.            подпись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30" w:name="P3031"/>
      <w:bookmarkEnd w:id="30"/>
      <w:r>
        <w:t>&lt;1&gt; Ячейки по горизонтали для указания даты.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31" w:name="P3032"/>
      <w:bookmarkEnd w:id="31"/>
      <w:r>
        <w:t>&lt;2&gt; Ячейки по горизонтали для отметки о применении лекарственного препарата.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4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bookmarkStart w:id="32" w:name="P3044"/>
      <w:bookmarkEnd w:id="32"/>
      <w:r>
        <w:t xml:space="preserve">                   Индивидуальная карта донора спермы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Анкета донора спермы </w:t>
      </w:r>
      <w:hyperlink w:anchor="P3093" w:history="1">
        <w:r>
          <w:rPr>
            <w:color w:val="0000FF"/>
          </w:rPr>
          <w:t>&lt;1&gt;</w:t>
        </w:r>
      </w:hyperlink>
      <w:r>
        <w:t xml:space="preserve">   ┌─────────────────────┐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│                     │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└─────────────────────┘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Код анонимного донора</w:t>
      </w:r>
    </w:p>
    <w:p w:rsidR="009A326F" w:rsidRDefault="009A326F">
      <w:pPr>
        <w:pStyle w:val="ConsPlusNonformat"/>
        <w:jc w:val="both"/>
      </w:pPr>
      <w:bookmarkStart w:id="33" w:name="P3050"/>
      <w:bookmarkEnd w:id="33"/>
      <w:r>
        <w:t>Ф.И.О. ____________________________________________________________________</w:t>
      </w:r>
    </w:p>
    <w:p w:rsidR="009A326F" w:rsidRDefault="009A326F">
      <w:pPr>
        <w:pStyle w:val="ConsPlusNonformat"/>
        <w:jc w:val="both"/>
      </w:pPr>
      <w:bookmarkStart w:id="34" w:name="P3051"/>
      <w:bookmarkEnd w:id="34"/>
      <w:r>
        <w:t>Дата рождения ___________________</w:t>
      </w:r>
    </w:p>
    <w:p w:rsidR="009A326F" w:rsidRDefault="009A326F">
      <w:pPr>
        <w:pStyle w:val="ConsPlusNonformat"/>
        <w:jc w:val="both"/>
      </w:pPr>
      <w:r>
        <w:t>Национальность ___________________</w:t>
      </w:r>
    </w:p>
    <w:p w:rsidR="009A326F" w:rsidRDefault="009A326F">
      <w:pPr>
        <w:pStyle w:val="ConsPlusNonformat"/>
        <w:jc w:val="both"/>
      </w:pPr>
      <w:r>
        <w:t>Расовая принадлежность ____________________________________________________</w:t>
      </w:r>
    </w:p>
    <w:p w:rsidR="009A326F" w:rsidRDefault="009A326F">
      <w:pPr>
        <w:pStyle w:val="ConsPlusNonformat"/>
        <w:jc w:val="both"/>
      </w:pPr>
      <w:bookmarkStart w:id="35" w:name="P3054"/>
      <w:bookmarkEnd w:id="35"/>
      <w:r>
        <w:t>Паспортные данные 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bookmarkStart w:id="36" w:name="P3056"/>
      <w:bookmarkEnd w:id="36"/>
      <w:r>
        <w:t>Фактический адрес проживания ______________________________________________</w:t>
      </w:r>
    </w:p>
    <w:p w:rsidR="009A326F" w:rsidRDefault="009A326F">
      <w:pPr>
        <w:pStyle w:val="ConsPlusNonformat"/>
        <w:jc w:val="both"/>
      </w:pPr>
      <w:bookmarkStart w:id="37" w:name="P3057"/>
      <w:bookmarkEnd w:id="37"/>
      <w:r>
        <w:t>Контактный телефон ________________________________________________________</w:t>
      </w:r>
    </w:p>
    <w:p w:rsidR="009A326F" w:rsidRDefault="009A326F">
      <w:pPr>
        <w:pStyle w:val="ConsPlusNonformat"/>
        <w:jc w:val="both"/>
      </w:pPr>
      <w:r>
        <w:t>Образование _________________________ Профессия ___________________________</w:t>
      </w:r>
    </w:p>
    <w:p w:rsidR="009A326F" w:rsidRDefault="009A326F">
      <w:pPr>
        <w:pStyle w:val="ConsPlusNonformat"/>
        <w:jc w:val="both"/>
      </w:pPr>
      <w:r>
        <w:t>Подвергается ли воздействию вредных и/или опасных производственных факторов</w:t>
      </w:r>
    </w:p>
    <w:p w:rsidR="009A326F" w:rsidRDefault="009A326F">
      <w:pPr>
        <w:pStyle w:val="ConsPlusNonformat"/>
        <w:jc w:val="both"/>
      </w:pPr>
      <w:r>
        <w:t>(да/нет)</w:t>
      </w:r>
    </w:p>
    <w:p w:rsidR="009A326F" w:rsidRDefault="009A326F">
      <w:pPr>
        <w:pStyle w:val="ConsPlusNonformat"/>
        <w:jc w:val="both"/>
      </w:pPr>
      <w:r>
        <w:t>Если да, каких: ___________________________________________________________</w:t>
      </w:r>
    </w:p>
    <w:p w:rsidR="009A326F" w:rsidRDefault="009A326F">
      <w:pPr>
        <w:pStyle w:val="ConsPlusNonformat"/>
        <w:jc w:val="both"/>
      </w:pPr>
      <w:r>
        <w:t>Семейное положение (холост/женат/разведен)</w:t>
      </w:r>
    </w:p>
    <w:p w:rsidR="009A326F" w:rsidRDefault="009A326F">
      <w:pPr>
        <w:pStyle w:val="ConsPlusNonformat"/>
        <w:jc w:val="both"/>
      </w:pPr>
      <w:r>
        <w:t>Наличие детей (есть/нет)</w:t>
      </w:r>
    </w:p>
    <w:p w:rsidR="009A326F" w:rsidRDefault="009A326F">
      <w:pPr>
        <w:pStyle w:val="ConsPlusNonformat"/>
        <w:jc w:val="both"/>
      </w:pPr>
      <w:r>
        <w:t>Наследственные заболевания в семье (есть/нет)</w:t>
      </w:r>
    </w:p>
    <w:p w:rsidR="009A326F" w:rsidRDefault="009A326F">
      <w:pPr>
        <w:pStyle w:val="ConsPlusNonformat"/>
        <w:jc w:val="both"/>
      </w:pPr>
      <w:r>
        <w:t>Вредные привычки:</w:t>
      </w:r>
    </w:p>
    <w:p w:rsidR="009A326F" w:rsidRDefault="009A326F">
      <w:pPr>
        <w:pStyle w:val="ConsPlusNonformat"/>
        <w:jc w:val="both"/>
      </w:pPr>
      <w:r>
        <w:t xml:space="preserve">  Курение (да/нет)</w:t>
      </w:r>
    </w:p>
    <w:p w:rsidR="009A326F" w:rsidRDefault="009A326F">
      <w:pPr>
        <w:pStyle w:val="ConsPlusNonformat"/>
        <w:jc w:val="both"/>
      </w:pPr>
      <w:r>
        <w:t xml:space="preserve">  Употребление алкоголя (с частотой _________________)/не употребляю)</w:t>
      </w:r>
    </w:p>
    <w:p w:rsidR="009A326F" w:rsidRDefault="009A326F">
      <w:pPr>
        <w:pStyle w:val="ConsPlusNonformat"/>
        <w:jc w:val="both"/>
      </w:pPr>
      <w:r>
        <w:t xml:space="preserve">  Употребление   наркотических   средств  и/или  психотропных  веществ  без</w:t>
      </w:r>
    </w:p>
    <w:p w:rsidR="009A326F" w:rsidRDefault="009A326F">
      <w:pPr>
        <w:pStyle w:val="ConsPlusNonformat"/>
        <w:jc w:val="both"/>
      </w:pPr>
      <w:r>
        <w:lastRenderedPageBreak/>
        <w:t>назначения врача (никогда не употреблял/с частотой _________)/регулярно)</w:t>
      </w:r>
    </w:p>
    <w:p w:rsidR="009A326F" w:rsidRDefault="009A326F">
      <w:pPr>
        <w:pStyle w:val="ConsPlusNonformat"/>
        <w:jc w:val="both"/>
      </w:pPr>
      <w:r>
        <w:t>Сифилис, гонорея, гепатит (не болел/болел)</w:t>
      </w:r>
    </w:p>
    <w:p w:rsidR="009A326F" w:rsidRDefault="009A326F">
      <w:pPr>
        <w:pStyle w:val="ConsPlusNonformat"/>
        <w:jc w:val="both"/>
      </w:pPr>
      <w:r>
        <w:t>Имели  ли  Вы  когда-нибудь  положительный  или  неопределенный  ответ  при</w:t>
      </w:r>
    </w:p>
    <w:p w:rsidR="009A326F" w:rsidRDefault="009A326F">
      <w:pPr>
        <w:pStyle w:val="ConsPlusNonformat"/>
        <w:jc w:val="both"/>
      </w:pPr>
      <w:r>
        <w:t>обследовании на ВИЧ, вирус гепатита B или C? (да/нет)</w:t>
      </w:r>
    </w:p>
    <w:p w:rsidR="009A326F" w:rsidRDefault="009A326F">
      <w:pPr>
        <w:pStyle w:val="ConsPlusNonformat"/>
        <w:jc w:val="both"/>
      </w:pPr>
      <w:r>
        <w:t>Находится/не      находится      под     диспансерным     наблюдением     в</w:t>
      </w:r>
    </w:p>
    <w:p w:rsidR="009A326F" w:rsidRDefault="009A326F">
      <w:pPr>
        <w:pStyle w:val="ConsPlusNonformat"/>
        <w:jc w:val="both"/>
      </w:pPr>
      <w:r>
        <w:t>кожно-венерологическом      диспансере/психоневрологическом     диспансере/</w:t>
      </w:r>
    </w:p>
    <w:p w:rsidR="009A326F" w:rsidRDefault="009A326F">
      <w:pPr>
        <w:pStyle w:val="ConsPlusNonformat"/>
        <w:jc w:val="both"/>
      </w:pPr>
      <w:r>
        <w:t>наркологическом диспансере ________________________________________________</w:t>
      </w:r>
    </w:p>
    <w:p w:rsidR="009A326F" w:rsidRDefault="009A326F">
      <w:pPr>
        <w:pStyle w:val="ConsPlusNonformat"/>
        <w:jc w:val="both"/>
      </w:pPr>
      <w:r>
        <w:t>У какого врача-специалиста ________________________________________________</w:t>
      </w:r>
    </w:p>
    <w:p w:rsidR="009A326F" w:rsidRDefault="009A326F">
      <w:pPr>
        <w:pStyle w:val="ConsPlusNonformat"/>
        <w:jc w:val="both"/>
      </w:pPr>
      <w:r>
        <w:t>Фенотипические признаки</w:t>
      </w:r>
    </w:p>
    <w:p w:rsidR="009A326F" w:rsidRDefault="009A326F">
      <w:pPr>
        <w:pStyle w:val="ConsPlusNonformat"/>
        <w:jc w:val="both"/>
      </w:pPr>
      <w:r>
        <w:t>Рост _____________ Вес _______________</w:t>
      </w:r>
    </w:p>
    <w:p w:rsidR="009A326F" w:rsidRDefault="009A326F">
      <w:pPr>
        <w:pStyle w:val="ConsPlusNonformat"/>
        <w:jc w:val="both"/>
      </w:pPr>
      <w:r>
        <w:t>Волосы (прямые/вьющиеся/кудрявые)</w:t>
      </w:r>
    </w:p>
    <w:p w:rsidR="009A326F" w:rsidRDefault="009A326F">
      <w:pPr>
        <w:pStyle w:val="ConsPlusNonformat"/>
        <w:jc w:val="both"/>
      </w:pPr>
      <w:r>
        <w:t>Цвет волос ______________________________</w:t>
      </w:r>
    </w:p>
    <w:p w:rsidR="009A326F" w:rsidRDefault="009A326F">
      <w:pPr>
        <w:pStyle w:val="ConsPlusNonformat"/>
        <w:jc w:val="both"/>
      </w:pPr>
      <w:r>
        <w:t>Разрез глаз (европейский/азиатский)</w:t>
      </w:r>
    </w:p>
    <w:p w:rsidR="009A326F" w:rsidRDefault="009A326F">
      <w:pPr>
        <w:pStyle w:val="ConsPlusNonformat"/>
        <w:jc w:val="both"/>
      </w:pPr>
      <w:r>
        <w:t>Цвет глаз (голубые/зеленые/серые/карие/черные)</w:t>
      </w:r>
    </w:p>
    <w:p w:rsidR="009A326F" w:rsidRDefault="009A326F">
      <w:pPr>
        <w:pStyle w:val="ConsPlusNonformat"/>
        <w:jc w:val="both"/>
      </w:pPr>
      <w:r>
        <w:t>Нос (прямой/с горбинкой/курносый/широкий)</w:t>
      </w:r>
    </w:p>
    <w:p w:rsidR="009A326F" w:rsidRDefault="009A326F">
      <w:pPr>
        <w:pStyle w:val="ConsPlusNonformat"/>
        <w:jc w:val="both"/>
      </w:pPr>
      <w:r>
        <w:t>Лицо (круглое/овальное/узкое)</w:t>
      </w:r>
    </w:p>
    <w:p w:rsidR="009A326F" w:rsidRDefault="009A326F">
      <w:pPr>
        <w:pStyle w:val="ConsPlusNonformat"/>
        <w:jc w:val="both"/>
      </w:pPr>
      <w:r>
        <w:t>Наличие стигм _____________________________________________________________</w:t>
      </w:r>
    </w:p>
    <w:p w:rsidR="009A326F" w:rsidRDefault="009A326F">
      <w:pPr>
        <w:pStyle w:val="ConsPlusNonformat"/>
        <w:jc w:val="both"/>
      </w:pPr>
      <w:r>
        <w:t>Лоб (высокий/низкий/обычный)</w:t>
      </w:r>
    </w:p>
    <w:p w:rsidR="009A326F" w:rsidRDefault="009A326F">
      <w:pPr>
        <w:pStyle w:val="ConsPlusNonformat"/>
        <w:jc w:val="both"/>
      </w:pPr>
      <w:r>
        <w:t>Размер одежды _________ обуви __________</w:t>
      </w:r>
    </w:p>
    <w:p w:rsidR="009A326F" w:rsidRDefault="009A326F">
      <w:pPr>
        <w:pStyle w:val="ConsPlusNonformat"/>
        <w:jc w:val="both"/>
      </w:pPr>
      <w:r>
        <w:t>Дополнительные сведения о себе (для заполнения не обязательны) 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Чем болел за последние 2 месяца ___________________________________________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--------------------------------</w:t>
      </w:r>
    </w:p>
    <w:p w:rsidR="009A326F" w:rsidRDefault="009A326F">
      <w:pPr>
        <w:pStyle w:val="ConsPlusNonformat"/>
        <w:jc w:val="both"/>
      </w:pPr>
      <w:bookmarkStart w:id="38" w:name="P3093"/>
      <w:bookmarkEnd w:id="38"/>
      <w:r>
        <w:t xml:space="preserve">    &lt;1&gt;  В  случае  анонимного  донорства  графы </w:t>
      </w:r>
      <w:hyperlink w:anchor="P3050" w:history="1">
        <w:r>
          <w:rPr>
            <w:color w:val="0000FF"/>
          </w:rPr>
          <w:t>"ФИО"</w:t>
        </w:r>
      </w:hyperlink>
      <w:r>
        <w:t xml:space="preserve">, </w:t>
      </w:r>
      <w:hyperlink w:anchor="P3051" w:history="1">
        <w:r>
          <w:rPr>
            <w:color w:val="0000FF"/>
          </w:rPr>
          <w:t>"дата рождения"</w:t>
        </w:r>
      </w:hyperlink>
      <w:r>
        <w:t xml:space="preserve"> (за</w:t>
      </w:r>
    </w:p>
    <w:p w:rsidR="009A326F" w:rsidRDefault="009A326F">
      <w:pPr>
        <w:pStyle w:val="ConsPlusNonformat"/>
        <w:jc w:val="both"/>
      </w:pPr>
      <w:r>
        <w:t xml:space="preserve">исключением  года),  </w:t>
      </w:r>
      <w:hyperlink w:anchor="P3054" w:history="1">
        <w:r>
          <w:rPr>
            <w:color w:val="0000FF"/>
          </w:rPr>
          <w:t>"паспортные  данные"</w:t>
        </w:r>
      </w:hyperlink>
      <w:r>
        <w:t xml:space="preserve">,  </w:t>
      </w:r>
      <w:hyperlink w:anchor="P3056" w:history="1">
        <w:r>
          <w:rPr>
            <w:color w:val="0000FF"/>
          </w:rPr>
          <w:t>"фактический адрес проживания"</w:t>
        </w:r>
      </w:hyperlink>
      <w:r>
        <w:t>,</w:t>
      </w:r>
    </w:p>
    <w:p w:rsidR="009A326F" w:rsidRDefault="009A326F">
      <w:pPr>
        <w:pStyle w:val="ConsPlusNonformat"/>
        <w:jc w:val="both"/>
      </w:pPr>
      <w:hyperlink w:anchor="P3057" w:history="1">
        <w:r>
          <w:rPr>
            <w:color w:val="0000FF"/>
          </w:rPr>
          <w:t>"контактный телефон"</w:t>
        </w:r>
      </w:hyperlink>
      <w:r>
        <w:t xml:space="preserve"> не заполняются.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Карта обследования донора спермы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                    ┌─────────────────────┐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│                     │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└─────────────────────┘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Код анонимного донора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Ф.И.О. 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Группа крови и Rh-фактор _______________ (________) Rh (______)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737"/>
        <w:gridCol w:w="3742"/>
      </w:tblGrid>
      <w:tr w:rsidR="009A326F">
        <w:tc>
          <w:tcPr>
            <w:tcW w:w="4592" w:type="dxa"/>
          </w:tcPr>
          <w:p w:rsidR="009A326F" w:rsidRDefault="009A326F">
            <w:pPr>
              <w:pStyle w:val="ConsPlusNormal"/>
              <w:jc w:val="center"/>
            </w:pPr>
            <w:r>
              <w:t>Вид обследования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742" w:type="dxa"/>
          </w:tcPr>
          <w:p w:rsidR="009A326F" w:rsidRDefault="009A326F">
            <w:pPr>
              <w:pStyle w:val="ConsPlusNormal"/>
              <w:jc w:val="center"/>
            </w:pPr>
            <w:r>
              <w:t>Заключение специалиста/результат</w:t>
            </w: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Результаты медико-генетического обследования (заключение врача-генетика)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  <w:r>
              <w:t>Противопоказаний к донорству спермы нет</w:t>
            </w: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Заключение врача - психиатра-нарколога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  <w:r>
              <w:t>Диспансерное наблюдение в наркологическом диспансере не установлено</w:t>
            </w: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Заключение врача-психиатра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  <w:r>
              <w:t>Диспансерное наблюдение в психоневрологическом диспансере не установлено</w:t>
            </w: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Прием (осмотр, консультация) врача-терапевта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  <w:r>
              <w:t>Противопоказаний к донорству спермы нет</w:t>
            </w: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Прием (осмотр, консультация) врача-уролога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  <w:r>
              <w:t>Противопоказаний к донорству спермы нет</w:t>
            </w: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Спермограмма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lastRenderedPageBreak/>
              <w:t>Цитогенетическое исследование (кариотип)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крови, количественное исследование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92" w:type="dxa"/>
          </w:tcPr>
          <w:p w:rsidR="009A326F" w:rsidRDefault="009A326F">
            <w:pPr>
              <w:pStyle w:val="ConsPlusNormal"/>
            </w:pPr>
            <w:r>
              <w:t>Определение антител классов M, G (IgM, IgG) к вирусу иммунодефицита человека-1/2 и антигена p24 (Human immunodeficiency virus HIV 1/2 + Agp24) в крови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3742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Заключение врача: 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Врач 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Ф.И.О.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Дата: 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Заключение врача: 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Врач 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Ф.И.О.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Дата: 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Календарь медицинского обследования донора спермы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                    ┌─────────────────────┐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│                     │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└─────────────────────┘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Код анонимного донора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427"/>
        <w:gridCol w:w="427"/>
        <w:gridCol w:w="422"/>
        <w:gridCol w:w="427"/>
        <w:gridCol w:w="427"/>
        <w:gridCol w:w="427"/>
        <w:gridCol w:w="427"/>
        <w:gridCol w:w="427"/>
        <w:gridCol w:w="427"/>
        <w:gridCol w:w="432"/>
        <w:gridCol w:w="427"/>
        <w:gridCol w:w="446"/>
      </w:tblGrid>
      <w:tr w:rsidR="009A326F">
        <w:tc>
          <w:tcPr>
            <w:tcW w:w="3912" w:type="dxa"/>
          </w:tcPr>
          <w:p w:rsidR="009A326F" w:rsidRDefault="009A326F">
            <w:pPr>
              <w:pStyle w:val="ConsPlusNormal"/>
              <w:jc w:val="center"/>
            </w:pPr>
            <w:r>
              <w:t>Дата: число, месяц, год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2" w:type="dxa"/>
          </w:tcPr>
          <w:p w:rsidR="009A326F" w:rsidRDefault="009A32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2" w:type="dxa"/>
          </w:tcPr>
          <w:p w:rsidR="009A326F" w:rsidRDefault="009A326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46" w:type="dxa"/>
          </w:tcPr>
          <w:p w:rsidR="009A326F" w:rsidRDefault="009A326F">
            <w:pPr>
              <w:pStyle w:val="ConsPlusNormal"/>
              <w:jc w:val="center"/>
            </w:pPr>
            <w:r>
              <w:t>12</w:t>
            </w: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Прием (осмотр, консультация) врача-терапевта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Прием (осмотр, консультация) врача-уролога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lastRenderedPageBreak/>
              <w:t>Спермограмма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Цитогенетическое исследование (кариотип)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Группа крови и Rh-фактор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3912" w:type="dxa"/>
          </w:tcPr>
          <w:p w:rsidR="009A326F" w:rsidRDefault="009A326F">
            <w:pPr>
              <w:pStyle w:val="ConsPlusNormal"/>
            </w:pPr>
            <w:r>
              <w:t>Определение антител классов M, G (IgM, IgG) к вирусу иммунодефицита человека-1/2 и антигена р24 (Human immunodeficiency virus HIV 1/2 + Agp24) в крови</w:t>
            </w: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2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46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Лист опроса донора спермы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┌─────────────────────┐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│                     │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└─────────────────────┘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Код анонимного донора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(заполняется перед каждой сдачей спермы)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Ф.И.О. 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Дата _____________________ Самочувствие (хорошее/плохое/удовлетворительное)</w:t>
      </w:r>
    </w:p>
    <w:p w:rsidR="009A326F" w:rsidRDefault="009A326F">
      <w:pPr>
        <w:pStyle w:val="ConsPlusNonformat"/>
        <w:jc w:val="both"/>
      </w:pPr>
      <w:r>
        <w:t>Жалобы (есть/нет). Какие __________________________________________________</w:t>
      </w:r>
    </w:p>
    <w:p w:rsidR="009A326F" w:rsidRDefault="009A326F">
      <w:pPr>
        <w:pStyle w:val="ConsPlusNonformat"/>
        <w:jc w:val="both"/>
      </w:pPr>
      <w:r>
        <w:t>Принимали   ли  Вы  за  последний  месяц  лекарственные  препараты?  Какие?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Наблюдаетесь ли Вы сейчас у врача? Какого? ________________________________</w:t>
      </w:r>
    </w:p>
    <w:p w:rsidR="009A326F" w:rsidRDefault="009A326F">
      <w:pPr>
        <w:pStyle w:val="ConsPlusNonformat"/>
        <w:jc w:val="both"/>
      </w:pPr>
      <w:r>
        <w:t>Имели ли Вы контакты с больными вирусным гепатитом  в  последние 6 месяцев?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Имели   ли   Вы   случайные   половые   связи   в   последние   6  месяцев?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Принимали  ли  Вы  наркотические средства и/или психотропные вещества путем</w:t>
      </w:r>
    </w:p>
    <w:p w:rsidR="009A326F" w:rsidRDefault="009A326F">
      <w:pPr>
        <w:pStyle w:val="ConsPlusNonformat"/>
        <w:jc w:val="both"/>
      </w:pPr>
      <w:r>
        <w:t>инъекций без назначения врача? 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Чем болел за последний месяц ______________________________________________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Подпись __________________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5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bookmarkStart w:id="39" w:name="P3344"/>
      <w:bookmarkEnd w:id="39"/>
      <w:r>
        <w:t xml:space="preserve">                    Индивидуальная карта донора ооцитов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Анкета донора ооцитов </w:t>
      </w:r>
      <w:hyperlink w:anchor="P3397" w:history="1">
        <w:r>
          <w:rPr>
            <w:color w:val="0000FF"/>
          </w:rPr>
          <w:t>&lt;1&gt;</w:t>
        </w:r>
      </w:hyperlink>
    </w:p>
    <w:p w:rsidR="009A326F" w:rsidRDefault="009A326F">
      <w:pPr>
        <w:pStyle w:val="ConsPlusNonformat"/>
        <w:jc w:val="both"/>
      </w:pPr>
      <w:r>
        <w:t xml:space="preserve">                                                    ┌─────────────────────┐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│                     │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└─────────────────────┘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Код анонимного донора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Дата заполнения "__" ________ 20__ г.</w:t>
      </w:r>
    </w:p>
    <w:p w:rsidR="009A326F" w:rsidRDefault="009A326F">
      <w:pPr>
        <w:pStyle w:val="ConsPlusNonformat"/>
        <w:jc w:val="both"/>
      </w:pPr>
      <w:bookmarkStart w:id="40" w:name="P3353"/>
      <w:bookmarkEnd w:id="40"/>
      <w:r>
        <w:t>Ф.И.О. ____________________________________________________________________</w:t>
      </w:r>
    </w:p>
    <w:p w:rsidR="009A326F" w:rsidRDefault="009A326F">
      <w:pPr>
        <w:pStyle w:val="ConsPlusNonformat"/>
        <w:jc w:val="both"/>
      </w:pPr>
      <w:bookmarkStart w:id="41" w:name="P3354"/>
      <w:bookmarkEnd w:id="41"/>
      <w:r>
        <w:t>Дата рождения _______________________</w:t>
      </w:r>
    </w:p>
    <w:p w:rsidR="009A326F" w:rsidRDefault="009A326F">
      <w:pPr>
        <w:pStyle w:val="ConsPlusNonformat"/>
        <w:jc w:val="both"/>
      </w:pPr>
      <w:r>
        <w:t>Национальность ______________________</w:t>
      </w:r>
    </w:p>
    <w:p w:rsidR="009A326F" w:rsidRDefault="009A326F">
      <w:pPr>
        <w:pStyle w:val="ConsPlusNonformat"/>
        <w:jc w:val="both"/>
      </w:pPr>
      <w:r>
        <w:t>Расовая принадлежность ____________________________________________________</w:t>
      </w:r>
    </w:p>
    <w:p w:rsidR="009A326F" w:rsidRDefault="009A326F">
      <w:pPr>
        <w:pStyle w:val="ConsPlusNonformat"/>
        <w:jc w:val="both"/>
      </w:pPr>
      <w:bookmarkStart w:id="42" w:name="P3357"/>
      <w:bookmarkEnd w:id="42"/>
      <w:r>
        <w:t>Паспортные данные__________________________________________________________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bookmarkStart w:id="43" w:name="P3359"/>
      <w:bookmarkEnd w:id="43"/>
      <w:r>
        <w:t>Фактический адрес проживания 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bookmarkStart w:id="44" w:name="P3361"/>
      <w:bookmarkEnd w:id="44"/>
      <w:r>
        <w:t>Контактный телефон ________________________________________________________</w:t>
      </w:r>
    </w:p>
    <w:p w:rsidR="009A326F" w:rsidRDefault="009A326F">
      <w:pPr>
        <w:pStyle w:val="ConsPlusNonformat"/>
        <w:jc w:val="both"/>
      </w:pPr>
      <w:r>
        <w:t>Образование __________________________ Профессия __________________________</w:t>
      </w:r>
    </w:p>
    <w:p w:rsidR="009A326F" w:rsidRDefault="009A326F">
      <w:pPr>
        <w:pStyle w:val="ConsPlusNonformat"/>
        <w:jc w:val="both"/>
      </w:pPr>
      <w:r>
        <w:t>Подвергается ли воздействию вредных и/или опасных производственных факторов</w:t>
      </w:r>
    </w:p>
    <w:p w:rsidR="009A326F" w:rsidRDefault="009A326F">
      <w:pPr>
        <w:pStyle w:val="ConsPlusNonformat"/>
        <w:jc w:val="both"/>
      </w:pPr>
      <w:r>
        <w:t>(да/нет) Если да, какие: 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Семейное положение (не замужем/замужем/разведена)</w:t>
      </w:r>
    </w:p>
    <w:p w:rsidR="009A326F" w:rsidRDefault="009A326F">
      <w:pPr>
        <w:pStyle w:val="ConsPlusNonformat"/>
        <w:jc w:val="both"/>
      </w:pPr>
      <w:r>
        <w:t>Наличие детей (есть/нет). Возраст последнего ребенка _________ лет</w:t>
      </w:r>
    </w:p>
    <w:p w:rsidR="009A326F" w:rsidRDefault="009A326F">
      <w:pPr>
        <w:pStyle w:val="ConsPlusNonformat"/>
        <w:jc w:val="both"/>
      </w:pPr>
      <w:r>
        <w:t>Наследственные заболевания в семье (есть/нет), какие 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Вредные привычки:</w:t>
      </w:r>
    </w:p>
    <w:p w:rsidR="009A326F" w:rsidRDefault="009A326F">
      <w:pPr>
        <w:pStyle w:val="ConsPlusNonformat"/>
        <w:jc w:val="both"/>
      </w:pPr>
      <w:r>
        <w:t>Курение (да/нет)</w:t>
      </w:r>
    </w:p>
    <w:p w:rsidR="009A326F" w:rsidRDefault="009A326F">
      <w:pPr>
        <w:pStyle w:val="ConsPlusNonformat"/>
        <w:jc w:val="both"/>
      </w:pPr>
      <w:r>
        <w:t>Употребление алкоголя (с частотой __________________________/не употребляю)</w:t>
      </w:r>
    </w:p>
    <w:p w:rsidR="009A326F" w:rsidRDefault="009A326F">
      <w:pPr>
        <w:pStyle w:val="ConsPlusNonformat"/>
        <w:jc w:val="both"/>
      </w:pPr>
      <w:r>
        <w:t>Употребление   наркотических   средств   и/или   психотропных  веществ  без</w:t>
      </w:r>
    </w:p>
    <w:p w:rsidR="009A326F" w:rsidRDefault="009A326F">
      <w:pPr>
        <w:pStyle w:val="ConsPlusNonformat"/>
        <w:jc w:val="both"/>
      </w:pPr>
      <w:r>
        <w:t>назначения врача (никогда не употреблял/с частотой _____________/регулярно)</w:t>
      </w:r>
    </w:p>
    <w:p w:rsidR="009A326F" w:rsidRDefault="009A326F">
      <w:pPr>
        <w:pStyle w:val="ConsPlusNonformat"/>
        <w:jc w:val="both"/>
      </w:pPr>
      <w:r>
        <w:t>Сифилис, гонорея, гепатит (не болел/болел)</w:t>
      </w:r>
    </w:p>
    <w:p w:rsidR="009A326F" w:rsidRDefault="009A326F">
      <w:pPr>
        <w:pStyle w:val="ConsPlusNonformat"/>
        <w:jc w:val="both"/>
      </w:pPr>
      <w:r>
        <w:t>Имели  ли  Вы  когда-нибудь  положительный  или  неопределенный  ответ  при</w:t>
      </w:r>
    </w:p>
    <w:p w:rsidR="009A326F" w:rsidRDefault="009A326F">
      <w:pPr>
        <w:pStyle w:val="ConsPlusNonformat"/>
        <w:jc w:val="both"/>
      </w:pPr>
      <w:r>
        <w:t>обследовании на ВИЧ, вирус гепатита B или C? (да/нет)</w:t>
      </w:r>
    </w:p>
    <w:p w:rsidR="009A326F" w:rsidRDefault="009A326F">
      <w:pPr>
        <w:pStyle w:val="ConsPlusNonformat"/>
        <w:jc w:val="both"/>
      </w:pPr>
      <w:r>
        <w:t>Находится/не      находится      под     диспансерным     наблюдением     в</w:t>
      </w:r>
    </w:p>
    <w:p w:rsidR="009A326F" w:rsidRDefault="009A326F">
      <w:pPr>
        <w:pStyle w:val="ConsPlusNonformat"/>
        <w:jc w:val="both"/>
      </w:pPr>
      <w:r>
        <w:t>кожно-венерологическом      диспансере/психоневрологическом     диспансере/</w:t>
      </w:r>
    </w:p>
    <w:p w:rsidR="009A326F" w:rsidRDefault="009A326F">
      <w:pPr>
        <w:pStyle w:val="ConsPlusNonformat"/>
        <w:jc w:val="both"/>
      </w:pPr>
      <w:r>
        <w:t>наркологическом диспансере ________________________________________________</w:t>
      </w:r>
    </w:p>
    <w:p w:rsidR="009A326F" w:rsidRDefault="009A326F">
      <w:pPr>
        <w:pStyle w:val="ConsPlusNonformat"/>
        <w:jc w:val="both"/>
      </w:pPr>
      <w:r>
        <w:t>Фенотипические признаки</w:t>
      </w:r>
    </w:p>
    <w:p w:rsidR="009A326F" w:rsidRDefault="009A326F">
      <w:pPr>
        <w:pStyle w:val="ConsPlusNonformat"/>
        <w:jc w:val="both"/>
      </w:pPr>
      <w:r>
        <w:t>Рост ________________ Вес _________________</w:t>
      </w:r>
    </w:p>
    <w:p w:rsidR="009A326F" w:rsidRDefault="009A326F">
      <w:pPr>
        <w:pStyle w:val="ConsPlusNonformat"/>
        <w:jc w:val="both"/>
      </w:pPr>
      <w:r>
        <w:t>Волосы (прямые/вьющиеся/кудрявые)</w:t>
      </w:r>
    </w:p>
    <w:p w:rsidR="009A326F" w:rsidRDefault="009A326F">
      <w:pPr>
        <w:pStyle w:val="ConsPlusNonformat"/>
        <w:jc w:val="both"/>
      </w:pPr>
      <w:r>
        <w:t>Цвет волос ________________________</w:t>
      </w:r>
    </w:p>
    <w:p w:rsidR="009A326F" w:rsidRDefault="009A326F">
      <w:pPr>
        <w:pStyle w:val="ConsPlusNonformat"/>
        <w:jc w:val="both"/>
      </w:pPr>
      <w:r>
        <w:t>Глаза (большие/средние/маленькие)</w:t>
      </w:r>
    </w:p>
    <w:p w:rsidR="009A326F" w:rsidRDefault="009A326F">
      <w:pPr>
        <w:pStyle w:val="ConsPlusNonformat"/>
        <w:jc w:val="both"/>
      </w:pPr>
      <w:r>
        <w:t>Разрез глаз (европейский/азиатский)</w:t>
      </w:r>
    </w:p>
    <w:p w:rsidR="009A326F" w:rsidRDefault="009A326F">
      <w:pPr>
        <w:pStyle w:val="ConsPlusNonformat"/>
        <w:jc w:val="both"/>
      </w:pPr>
      <w:r>
        <w:t>Цвет глаз (голубые/зеленые/серые/карие/черные)</w:t>
      </w:r>
    </w:p>
    <w:p w:rsidR="009A326F" w:rsidRDefault="009A326F">
      <w:pPr>
        <w:pStyle w:val="ConsPlusNonformat"/>
        <w:jc w:val="both"/>
      </w:pPr>
      <w:r>
        <w:t>Лицо (круглое/овальное/узкое)</w:t>
      </w:r>
    </w:p>
    <w:p w:rsidR="009A326F" w:rsidRDefault="009A326F">
      <w:pPr>
        <w:pStyle w:val="ConsPlusNonformat"/>
        <w:jc w:val="both"/>
      </w:pPr>
      <w:r>
        <w:t>Нос (большой/средний/маленький)</w:t>
      </w:r>
    </w:p>
    <w:p w:rsidR="009A326F" w:rsidRDefault="009A326F">
      <w:pPr>
        <w:pStyle w:val="ConsPlusNonformat"/>
        <w:jc w:val="both"/>
      </w:pPr>
      <w:r>
        <w:t>Форма носа (прямой/с горбинкой/курносый/широкий)</w:t>
      </w:r>
    </w:p>
    <w:p w:rsidR="009A326F" w:rsidRDefault="009A326F">
      <w:pPr>
        <w:pStyle w:val="ConsPlusNonformat"/>
        <w:jc w:val="both"/>
      </w:pPr>
      <w:r>
        <w:t>Лоб (высокий/низкий/обычный)</w:t>
      </w:r>
    </w:p>
    <w:p w:rsidR="009A326F" w:rsidRDefault="009A326F">
      <w:pPr>
        <w:pStyle w:val="ConsPlusNonformat"/>
        <w:jc w:val="both"/>
      </w:pPr>
      <w:r>
        <w:t>Наличие стигм ________________________________</w:t>
      </w:r>
    </w:p>
    <w:p w:rsidR="009A326F" w:rsidRDefault="009A326F">
      <w:pPr>
        <w:pStyle w:val="ConsPlusNonformat"/>
        <w:jc w:val="both"/>
      </w:pPr>
      <w:r>
        <w:t>Телосложение (нормостеник/астеник/гиперстеник)</w:t>
      </w:r>
    </w:p>
    <w:p w:rsidR="009A326F" w:rsidRDefault="009A326F">
      <w:pPr>
        <w:pStyle w:val="ConsPlusNonformat"/>
        <w:jc w:val="both"/>
      </w:pPr>
      <w:r>
        <w:t>Размер одежды _________ обуви __________ бюстгальтера 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--------------------------------</w:t>
      </w:r>
    </w:p>
    <w:p w:rsidR="009A326F" w:rsidRDefault="009A326F">
      <w:pPr>
        <w:pStyle w:val="ConsPlusNonformat"/>
        <w:jc w:val="both"/>
      </w:pPr>
      <w:bookmarkStart w:id="45" w:name="P3397"/>
      <w:bookmarkEnd w:id="45"/>
      <w:r>
        <w:t xml:space="preserve">    &lt;1&gt;  В  случае  анонимного  донорства  графы </w:t>
      </w:r>
      <w:hyperlink w:anchor="P3353" w:history="1">
        <w:r>
          <w:rPr>
            <w:color w:val="0000FF"/>
          </w:rPr>
          <w:t>"ФИО"</w:t>
        </w:r>
      </w:hyperlink>
      <w:r>
        <w:t xml:space="preserve">, </w:t>
      </w:r>
      <w:hyperlink w:anchor="P3354" w:history="1">
        <w:r>
          <w:rPr>
            <w:color w:val="0000FF"/>
          </w:rPr>
          <w:t>"дата рождения"</w:t>
        </w:r>
      </w:hyperlink>
      <w:r>
        <w:t xml:space="preserve"> (за</w:t>
      </w:r>
    </w:p>
    <w:p w:rsidR="009A326F" w:rsidRDefault="009A326F">
      <w:pPr>
        <w:pStyle w:val="ConsPlusNonformat"/>
        <w:jc w:val="both"/>
      </w:pPr>
      <w:r>
        <w:lastRenderedPageBreak/>
        <w:t xml:space="preserve">исключением  года),  </w:t>
      </w:r>
      <w:hyperlink w:anchor="P3357" w:history="1">
        <w:r>
          <w:rPr>
            <w:color w:val="0000FF"/>
          </w:rPr>
          <w:t>"паспортные  данные"</w:t>
        </w:r>
      </w:hyperlink>
      <w:r>
        <w:t xml:space="preserve">,  </w:t>
      </w:r>
      <w:hyperlink w:anchor="P3359" w:history="1">
        <w:r>
          <w:rPr>
            <w:color w:val="0000FF"/>
          </w:rPr>
          <w:t>"фактический адрес проживания"</w:t>
        </w:r>
      </w:hyperlink>
      <w:r>
        <w:t>,</w:t>
      </w:r>
    </w:p>
    <w:p w:rsidR="009A326F" w:rsidRDefault="009A326F">
      <w:pPr>
        <w:pStyle w:val="ConsPlusNonformat"/>
        <w:jc w:val="both"/>
      </w:pPr>
      <w:hyperlink w:anchor="P3361" w:history="1">
        <w:r>
          <w:rPr>
            <w:color w:val="0000FF"/>
          </w:rPr>
          <w:t>"контактный телефон"</w:t>
        </w:r>
      </w:hyperlink>
      <w:r>
        <w:t xml:space="preserve"> не заполняются.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Карта обследования донора ооцитов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                                                ┌─────────────────────┐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│                     │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└─────────────────────┘</w:t>
      </w:r>
    </w:p>
    <w:p w:rsidR="009A326F" w:rsidRDefault="009A326F">
      <w:pPr>
        <w:pStyle w:val="ConsPlusNonformat"/>
        <w:jc w:val="both"/>
      </w:pPr>
      <w:r>
        <w:t xml:space="preserve">                                                     Код анонимного донора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Ф.И.О. 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Группа крови и Rh-фактор: _____________ (_______) Rh (___________)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020"/>
        <w:gridCol w:w="4025"/>
      </w:tblGrid>
      <w:tr w:rsidR="009A326F">
        <w:tc>
          <w:tcPr>
            <w:tcW w:w="4025" w:type="dxa"/>
          </w:tcPr>
          <w:p w:rsidR="009A326F" w:rsidRDefault="009A326F">
            <w:pPr>
              <w:pStyle w:val="ConsPlusNormal"/>
              <w:jc w:val="center"/>
            </w:pPr>
            <w:r>
              <w:t>Вид обследования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4025" w:type="dxa"/>
          </w:tcPr>
          <w:p w:rsidR="009A326F" w:rsidRDefault="009A326F">
            <w:pPr>
              <w:pStyle w:val="ConsPlusNormal"/>
              <w:jc w:val="center"/>
            </w:pPr>
            <w:r>
              <w:t>Заключение специалиста/результат</w:t>
            </w: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Результаты медикогенетического обследования (заключение врача-генетика)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Противопоказаний к донорству ооцитов нет</w:t>
            </w: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Заключение врача-психиатра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Диспансерное наблюдение в психоневрологическом диспансере не установлено</w:t>
            </w: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Заключение врача - психиатра-нарколога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Диспансерное наблюдение в наркологическом диспансере не установлено</w:t>
            </w: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Прием (осмотр, консультация) врача-терапевта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Противопоказаний к донорству ооцитов нет</w:t>
            </w: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Прием (осмотр, консультация) врача - акушера-гинеколога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Противопоказаний к донорству ооцитов нет</w:t>
            </w: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Электрокардиограмма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Ультразвуковое исследование матки и придатков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Ультразвуковое исследование молочных желез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Цитогенетическое исследование (кариотип)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Определение основных групп по системе AB0 и антигена D системы Резус (резус-фактор)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Определение антител класса G (IgG) и класса M (IgM) к вирусу краснухи (Rubella virus) в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lastRenderedPageBreak/>
              <w:t>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Определение антител классов M, G (IgM, IgG) к вирусу иммунодефицита человека-1/2 и антигена p24 (Human immunodeficiency virus HIV 1/2 + Agp24) в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Общий (клинический) анализ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Анализ крови биохимический общетерапевтический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Коагулограмма (ориентировочное исследование системы гемостаза)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Анализ мочи общий (клинический)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Микроскопическое исследование влагалищных мазков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Цитологическое исследование микропрепарата шейки матки (мазка с поверхности шейки матки и цервикального канала)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возбудителей инфекций, передаваемых половым путем (Neisseria gonorrhoeae, Trichomonas vaginalis, Chlamydia trachomatis, Mycoplasma genitalium)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Исследование уровня фолликулостимулирующего гормона в сыворотке крови на 2 - 5 день менструального цикла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025" w:type="dxa"/>
          </w:tcPr>
          <w:p w:rsidR="009A326F" w:rsidRDefault="009A326F">
            <w:pPr>
              <w:pStyle w:val="ConsPlusNormal"/>
            </w:pPr>
            <w:r>
              <w:t>Исследование уровня антимюллерова гормона в крови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4025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r>
        <w:t>Чем болела за последние 2 месяца __________________________________________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Заключение врача: 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lastRenderedPageBreak/>
        <w:t>Врач 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Ф.И.О.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>Дата: ________________________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6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46" w:name="P3512"/>
      <w:bookmarkEnd w:id="46"/>
      <w:r>
        <w:t>Журнал</w:t>
      </w:r>
    </w:p>
    <w:p w:rsidR="009A326F" w:rsidRDefault="009A326F">
      <w:pPr>
        <w:pStyle w:val="ConsPlusNormal"/>
        <w:jc w:val="center"/>
      </w:pPr>
      <w:r>
        <w:t>учета, хранения и использования криоконсервированной</w:t>
      </w:r>
    </w:p>
    <w:p w:rsidR="009A326F" w:rsidRDefault="009A326F">
      <w:pPr>
        <w:pStyle w:val="ConsPlusNormal"/>
        <w:jc w:val="center"/>
      </w:pPr>
      <w:r>
        <w:t>спермы пациентов</w:t>
      </w:r>
    </w:p>
    <w:p w:rsidR="009A326F" w:rsidRDefault="009A326F">
      <w:pPr>
        <w:pStyle w:val="ConsPlusNormal"/>
        <w:jc w:val="both"/>
      </w:pPr>
    </w:p>
    <w:p w:rsidR="009A326F" w:rsidRDefault="009A326F">
      <w:pPr>
        <w:sectPr w:rsidR="009A326F" w:rsidSect="00071C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07"/>
        <w:gridCol w:w="964"/>
        <w:gridCol w:w="737"/>
        <w:gridCol w:w="850"/>
        <w:gridCol w:w="850"/>
        <w:gridCol w:w="737"/>
        <w:gridCol w:w="737"/>
        <w:gridCol w:w="850"/>
        <w:gridCol w:w="1020"/>
        <w:gridCol w:w="1134"/>
        <w:gridCol w:w="1361"/>
        <w:gridCol w:w="850"/>
      </w:tblGrid>
      <w:tr w:rsidR="009A326F">
        <w:tc>
          <w:tcPr>
            <w:tcW w:w="45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90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Ф.И.О. пациента</w:t>
            </w:r>
          </w:p>
        </w:tc>
        <w:tc>
          <w:tcPr>
            <w:tcW w:w="1701" w:type="dxa"/>
            <w:gridSpan w:val="2"/>
          </w:tcPr>
          <w:p w:rsidR="009A326F" w:rsidRDefault="009A326F">
            <w:pPr>
              <w:pStyle w:val="ConsPlusNormal"/>
              <w:jc w:val="center"/>
            </w:pPr>
            <w:r>
              <w:t>Поступление спермы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Вид и среда криоконсервации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Место хранения в криохранилище</w:t>
            </w:r>
          </w:p>
        </w:tc>
        <w:tc>
          <w:tcPr>
            <w:tcW w:w="73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Число порций спермы</w:t>
            </w:r>
          </w:p>
        </w:tc>
        <w:tc>
          <w:tcPr>
            <w:tcW w:w="73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Дата размораживания спермы</w:t>
            </w:r>
          </w:p>
        </w:tc>
        <w:tc>
          <w:tcPr>
            <w:tcW w:w="3515" w:type="dxa"/>
            <w:gridSpan w:val="3"/>
          </w:tcPr>
          <w:p w:rsidR="009A326F" w:rsidRDefault="009A326F">
            <w:pPr>
              <w:pStyle w:val="ConsPlusNormal"/>
              <w:jc w:val="center"/>
            </w:pPr>
            <w:r>
              <w:t>Расход спермы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</w:tr>
      <w:tr w:rsidR="009A326F">
        <w:tc>
          <w:tcPr>
            <w:tcW w:w="454" w:type="dxa"/>
            <w:vMerge/>
          </w:tcPr>
          <w:p w:rsidR="009A326F" w:rsidRDefault="009A326F"/>
        </w:tc>
        <w:tc>
          <w:tcPr>
            <w:tcW w:w="907" w:type="dxa"/>
            <w:vMerge/>
          </w:tcPr>
          <w:p w:rsidR="009A326F" w:rsidRDefault="009A326F"/>
        </w:tc>
        <w:tc>
          <w:tcPr>
            <w:tcW w:w="964" w:type="dxa"/>
          </w:tcPr>
          <w:p w:rsidR="009A326F" w:rsidRDefault="009A326F">
            <w:pPr>
              <w:pStyle w:val="ConsPlusNormal"/>
              <w:jc w:val="center"/>
            </w:pPr>
            <w:r>
              <w:t>дата сдачи спермы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спермограмма</w:t>
            </w:r>
          </w:p>
        </w:tc>
        <w:tc>
          <w:tcPr>
            <w:tcW w:w="850" w:type="dxa"/>
            <w:vMerge/>
          </w:tcPr>
          <w:p w:rsidR="009A326F" w:rsidRDefault="009A326F"/>
        </w:tc>
        <w:tc>
          <w:tcPr>
            <w:tcW w:w="850" w:type="dxa"/>
            <w:vMerge/>
          </w:tcPr>
          <w:p w:rsidR="009A326F" w:rsidRDefault="009A326F"/>
        </w:tc>
        <w:tc>
          <w:tcPr>
            <w:tcW w:w="737" w:type="dxa"/>
            <w:vMerge/>
          </w:tcPr>
          <w:p w:rsidR="009A326F" w:rsidRDefault="009A326F"/>
        </w:tc>
        <w:tc>
          <w:tcPr>
            <w:tcW w:w="737" w:type="dxa"/>
            <w:vMerge/>
          </w:tcPr>
          <w:p w:rsidR="009A326F" w:rsidRDefault="009A326F"/>
        </w:tc>
        <w:tc>
          <w:tcPr>
            <w:tcW w:w="850" w:type="dxa"/>
            <w:vMerge/>
          </w:tcPr>
          <w:p w:rsidR="009A326F" w:rsidRDefault="009A326F"/>
        </w:tc>
        <w:tc>
          <w:tcPr>
            <w:tcW w:w="1020" w:type="dxa"/>
          </w:tcPr>
          <w:p w:rsidR="009A326F" w:rsidRDefault="009A326F">
            <w:pPr>
              <w:pStyle w:val="ConsPlusNormal"/>
              <w:jc w:val="center"/>
            </w:pPr>
            <w:r>
              <w:t>число израсходованных порций спермы</w:t>
            </w:r>
          </w:p>
        </w:tc>
        <w:tc>
          <w:tcPr>
            <w:tcW w:w="1134" w:type="dxa"/>
          </w:tcPr>
          <w:p w:rsidR="009A326F" w:rsidRDefault="009A326F">
            <w:pPr>
              <w:pStyle w:val="ConsPlusNormal"/>
              <w:jc w:val="center"/>
            </w:pPr>
            <w:r>
              <w:t>результат исследования размороженной спермы</w:t>
            </w:r>
          </w:p>
        </w:tc>
        <w:tc>
          <w:tcPr>
            <w:tcW w:w="1361" w:type="dxa"/>
          </w:tcPr>
          <w:p w:rsidR="009A326F" w:rsidRDefault="009A326F">
            <w:pPr>
              <w:pStyle w:val="ConsPlusNormal"/>
              <w:jc w:val="center"/>
            </w:pPr>
            <w:r>
              <w:t>число оставшихся порций криоконсервированной спермы</w:t>
            </w:r>
          </w:p>
        </w:tc>
        <w:tc>
          <w:tcPr>
            <w:tcW w:w="850" w:type="dxa"/>
            <w:vMerge/>
          </w:tcPr>
          <w:p w:rsidR="009A326F" w:rsidRDefault="009A326F"/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6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6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6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sectPr w:rsidR="009A32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7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47" w:name="P3581"/>
      <w:bookmarkEnd w:id="47"/>
      <w:r>
        <w:t>Журнал</w:t>
      </w:r>
    </w:p>
    <w:p w:rsidR="009A326F" w:rsidRDefault="009A326F">
      <w:pPr>
        <w:pStyle w:val="ConsPlusNormal"/>
        <w:jc w:val="center"/>
      </w:pPr>
      <w:r>
        <w:t>учета, хранения и использования криоконсервированной</w:t>
      </w:r>
    </w:p>
    <w:p w:rsidR="009A326F" w:rsidRDefault="009A326F">
      <w:pPr>
        <w:pStyle w:val="ConsPlusNormal"/>
        <w:jc w:val="center"/>
      </w:pPr>
      <w:r>
        <w:t>донорской спермы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9"/>
        <w:gridCol w:w="2891"/>
      </w:tblGrid>
      <w:tr w:rsidR="009A326F">
        <w:tc>
          <w:tcPr>
            <w:tcW w:w="6179" w:type="dxa"/>
            <w:tcBorders>
              <w:top w:val="nil"/>
              <w:left w:val="nil"/>
              <w:bottom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</w:pPr>
          </w:p>
        </w:tc>
      </w:tr>
      <w:tr w:rsidR="009A326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center"/>
            </w:pPr>
            <w:r>
              <w:t>Код анонимного донора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sectPr w:rsidR="009A326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07"/>
        <w:gridCol w:w="964"/>
        <w:gridCol w:w="737"/>
        <w:gridCol w:w="850"/>
        <w:gridCol w:w="850"/>
        <w:gridCol w:w="737"/>
        <w:gridCol w:w="737"/>
        <w:gridCol w:w="850"/>
        <w:gridCol w:w="1020"/>
        <w:gridCol w:w="1134"/>
        <w:gridCol w:w="1361"/>
        <w:gridCol w:w="850"/>
      </w:tblGrid>
      <w:tr w:rsidR="009A326F">
        <w:tc>
          <w:tcPr>
            <w:tcW w:w="454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90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N (код) донора спермы</w:t>
            </w:r>
          </w:p>
        </w:tc>
        <w:tc>
          <w:tcPr>
            <w:tcW w:w="1701" w:type="dxa"/>
            <w:gridSpan w:val="2"/>
          </w:tcPr>
          <w:p w:rsidR="009A326F" w:rsidRDefault="009A326F">
            <w:pPr>
              <w:pStyle w:val="ConsPlusNormal"/>
              <w:jc w:val="center"/>
            </w:pPr>
            <w:r>
              <w:t>Поступление спермы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Вид и среда криоконсервации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Место хранения в криохранилище</w:t>
            </w:r>
          </w:p>
        </w:tc>
        <w:tc>
          <w:tcPr>
            <w:tcW w:w="73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Число порций спермы</w:t>
            </w:r>
          </w:p>
        </w:tc>
        <w:tc>
          <w:tcPr>
            <w:tcW w:w="73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Дата размораживания спермы</w:t>
            </w:r>
          </w:p>
        </w:tc>
        <w:tc>
          <w:tcPr>
            <w:tcW w:w="3515" w:type="dxa"/>
            <w:gridSpan w:val="3"/>
          </w:tcPr>
          <w:p w:rsidR="009A326F" w:rsidRDefault="009A326F">
            <w:pPr>
              <w:pStyle w:val="ConsPlusNormal"/>
              <w:jc w:val="center"/>
            </w:pPr>
            <w:r>
              <w:t>Расход спермы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</w:tr>
      <w:tr w:rsidR="009A326F">
        <w:tc>
          <w:tcPr>
            <w:tcW w:w="454" w:type="dxa"/>
            <w:vMerge/>
          </w:tcPr>
          <w:p w:rsidR="009A326F" w:rsidRDefault="009A326F"/>
        </w:tc>
        <w:tc>
          <w:tcPr>
            <w:tcW w:w="907" w:type="dxa"/>
            <w:vMerge/>
          </w:tcPr>
          <w:p w:rsidR="009A326F" w:rsidRDefault="009A326F"/>
        </w:tc>
        <w:tc>
          <w:tcPr>
            <w:tcW w:w="964" w:type="dxa"/>
          </w:tcPr>
          <w:p w:rsidR="009A326F" w:rsidRDefault="009A326F">
            <w:pPr>
              <w:pStyle w:val="ConsPlusNormal"/>
              <w:jc w:val="center"/>
            </w:pPr>
            <w:r>
              <w:t>дата сдачи спермы</w:t>
            </w:r>
          </w:p>
        </w:tc>
        <w:tc>
          <w:tcPr>
            <w:tcW w:w="737" w:type="dxa"/>
          </w:tcPr>
          <w:p w:rsidR="009A326F" w:rsidRDefault="009A326F">
            <w:pPr>
              <w:pStyle w:val="ConsPlusNormal"/>
              <w:jc w:val="center"/>
            </w:pPr>
            <w:r>
              <w:t>спермограмма</w:t>
            </w:r>
          </w:p>
        </w:tc>
        <w:tc>
          <w:tcPr>
            <w:tcW w:w="850" w:type="dxa"/>
            <w:vMerge/>
          </w:tcPr>
          <w:p w:rsidR="009A326F" w:rsidRDefault="009A326F"/>
        </w:tc>
        <w:tc>
          <w:tcPr>
            <w:tcW w:w="850" w:type="dxa"/>
            <w:vMerge/>
          </w:tcPr>
          <w:p w:rsidR="009A326F" w:rsidRDefault="009A326F"/>
        </w:tc>
        <w:tc>
          <w:tcPr>
            <w:tcW w:w="737" w:type="dxa"/>
            <w:vMerge/>
          </w:tcPr>
          <w:p w:rsidR="009A326F" w:rsidRDefault="009A326F"/>
        </w:tc>
        <w:tc>
          <w:tcPr>
            <w:tcW w:w="737" w:type="dxa"/>
            <w:vMerge/>
          </w:tcPr>
          <w:p w:rsidR="009A326F" w:rsidRDefault="009A326F"/>
        </w:tc>
        <w:tc>
          <w:tcPr>
            <w:tcW w:w="850" w:type="dxa"/>
            <w:vMerge/>
          </w:tcPr>
          <w:p w:rsidR="009A326F" w:rsidRDefault="009A326F"/>
        </w:tc>
        <w:tc>
          <w:tcPr>
            <w:tcW w:w="1020" w:type="dxa"/>
          </w:tcPr>
          <w:p w:rsidR="009A326F" w:rsidRDefault="009A326F">
            <w:pPr>
              <w:pStyle w:val="ConsPlusNormal"/>
              <w:jc w:val="center"/>
            </w:pPr>
            <w:r>
              <w:t>число израсходованных порций спермы</w:t>
            </w:r>
          </w:p>
        </w:tc>
        <w:tc>
          <w:tcPr>
            <w:tcW w:w="1134" w:type="dxa"/>
          </w:tcPr>
          <w:p w:rsidR="009A326F" w:rsidRDefault="009A326F">
            <w:pPr>
              <w:pStyle w:val="ConsPlusNormal"/>
              <w:jc w:val="center"/>
            </w:pPr>
            <w:r>
              <w:t>результат исследования размороженной спермы</w:t>
            </w:r>
          </w:p>
        </w:tc>
        <w:tc>
          <w:tcPr>
            <w:tcW w:w="1361" w:type="dxa"/>
          </w:tcPr>
          <w:p w:rsidR="009A326F" w:rsidRDefault="009A326F">
            <w:pPr>
              <w:pStyle w:val="ConsPlusNormal"/>
              <w:jc w:val="center"/>
            </w:pPr>
            <w:r>
              <w:t>число оставшихся порций криоконсервированной спермы</w:t>
            </w:r>
          </w:p>
        </w:tc>
        <w:tc>
          <w:tcPr>
            <w:tcW w:w="850" w:type="dxa"/>
            <w:vMerge/>
          </w:tcPr>
          <w:p w:rsidR="009A326F" w:rsidRDefault="009A326F"/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6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6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3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6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8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48" w:name="P3655"/>
      <w:bookmarkEnd w:id="48"/>
      <w:r>
        <w:t>Журнал</w:t>
      </w:r>
    </w:p>
    <w:p w:rsidR="009A326F" w:rsidRDefault="009A326F">
      <w:pPr>
        <w:pStyle w:val="ConsPlusNormal"/>
        <w:jc w:val="center"/>
      </w:pPr>
      <w:r>
        <w:t>учета, хранения и использования криоконсервированных</w:t>
      </w:r>
    </w:p>
    <w:p w:rsidR="009A326F" w:rsidRDefault="009A326F">
      <w:pPr>
        <w:pStyle w:val="ConsPlusNormal"/>
        <w:jc w:val="center"/>
      </w:pPr>
      <w:r>
        <w:t>ооцитов пациенток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07"/>
        <w:gridCol w:w="1220"/>
        <w:gridCol w:w="794"/>
        <w:gridCol w:w="680"/>
        <w:gridCol w:w="1077"/>
        <w:gridCol w:w="907"/>
        <w:gridCol w:w="850"/>
        <w:gridCol w:w="680"/>
        <w:gridCol w:w="964"/>
        <w:gridCol w:w="850"/>
        <w:gridCol w:w="1247"/>
        <w:gridCol w:w="794"/>
      </w:tblGrid>
      <w:tr w:rsidR="009A326F">
        <w:tc>
          <w:tcPr>
            <w:tcW w:w="454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7" w:type="dxa"/>
          </w:tcPr>
          <w:p w:rsidR="009A326F" w:rsidRDefault="009A326F">
            <w:pPr>
              <w:pStyle w:val="ConsPlusNormal"/>
              <w:jc w:val="center"/>
            </w:pPr>
            <w:r>
              <w:t>Ф.И.О. пациентки</w:t>
            </w:r>
          </w:p>
        </w:tc>
        <w:tc>
          <w:tcPr>
            <w:tcW w:w="1220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N медицинской </w:t>
            </w:r>
            <w:hyperlink r:id="rId237" w:history="1">
              <w:r>
                <w:rPr>
                  <w:color w:val="0000FF"/>
                </w:rPr>
                <w:t>карты</w:t>
              </w:r>
            </w:hyperlink>
            <w:r>
              <w:t xml:space="preserve"> </w:t>
            </w:r>
            <w:r>
              <w:lastRenderedPageBreak/>
              <w:t xml:space="preserve">амбулаторного больного </w:t>
            </w:r>
            <w:hyperlink w:anchor="P37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94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Дата криоконсерв</w:t>
            </w:r>
            <w:r>
              <w:lastRenderedPageBreak/>
              <w:t>ации</w:t>
            </w:r>
          </w:p>
        </w:tc>
        <w:tc>
          <w:tcPr>
            <w:tcW w:w="680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Число ооцит</w:t>
            </w:r>
            <w:r>
              <w:lastRenderedPageBreak/>
              <w:t>ов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Вид и среда криоконс</w:t>
            </w:r>
            <w:r>
              <w:lastRenderedPageBreak/>
              <w:t>ервации</w:t>
            </w:r>
          </w:p>
        </w:tc>
        <w:tc>
          <w:tcPr>
            <w:tcW w:w="90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Место хранения </w:t>
            </w:r>
            <w:r>
              <w:lastRenderedPageBreak/>
              <w:t>ооцитов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ФИО, подпись </w:t>
            </w:r>
            <w:r>
              <w:lastRenderedPageBreak/>
              <w:t>эмбриолога</w:t>
            </w:r>
          </w:p>
        </w:tc>
        <w:tc>
          <w:tcPr>
            <w:tcW w:w="680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Дата</w:t>
            </w:r>
          </w:p>
        </w:tc>
        <w:tc>
          <w:tcPr>
            <w:tcW w:w="964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Число размороженных </w:t>
            </w:r>
            <w:r>
              <w:lastRenderedPageBreak/>
              <w:t>ооцитов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Число оставшихся </w:t>
            </w:r>
            <w:r>
              <w:lastRenderedPageBreak/>
              <w:t>ооцитов</w:t>
            </w:r>
          </w:p>
        </w:tc>
        <w:tc>
          <w:tcPr>
            <w:tcW w:w="1247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Число размноженных/число </w:t>
            </w:r>
            <w:r>
              <w:lastRenderedPageBreak/>
              <w:t>оплодотворенных ооцитов</w:t>
            </w:r>
          </w:p>
        </w:tc>
        <w:tc>
          <w:tcPr>
            <w:tcW w:w="794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ФИО, подпись </w:t>
            </w:r>
            <w:r>
              <w:lastRenderedPageBreak/>
              <w:t>эмбриолога</w:t>
            </w: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4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4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49" w:name="P3700"/>
      <w:bookmarkEnd w:id="49"/>
      <w:r>
        <w:t xml:space="preserve">&lt;1&gt; </w:t>
      </w:r>
      <w:hyperlink r:id="rId238" w:history="1">
        <w:r>
          <w:rPr>
            <w:color w:val="0000FF"/>
          </w:rPr>
          <w:t>Форма N 025/у</w:t>
        </w:r>
      </w:hyperlink>
      <w:r>
        <w:t xml:space="preserve"> "Медицинская карта пациента, получающего медицинскую помощь в амбулаторных условиях", утвержденная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9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50" w:name="P3712"/>
      <w:bookmarkEnd w:id="50"/>
      <w:r>
        <w:t>Журнал</w:t>
      </w:r>
    </w:p>
    <w:p w:rsidR="009A326F" w:rsidRDefault="009A326F">
      <w:pPr>
        <w:pStyle w:val="ConsPlusNormal"/>
        <w:jc w:val="center"/>
      </w:pPr>
      <w:r>
        <w:t>учета, хранения и использования криоконсервированных</w:t>
      </w:r>
    </w:p>
    <w:p w:rsidR="009A326F" w:rsidRDefault="009A326F">
      <w:pPr>
        <w:pStyle w:val="ConsPlusNormal"/>
        <w:jc w:val="center"/>
      </w:pPr>
      <w:r>
        <w:t>донорских ооцитов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907"/>
        <w:gridCol w:w="850"/>
        <w:gridCol w:w="794"/>
        <w:gridCol w:w="1077"/>
        <w:gridCol w:w="1020"/>
        <w:gridCol w:w="850"/>
        <w:gridCol w:w="850"/>
        <w:gridCol w:w="1077"/>
        <w:gridCol w:w="1191"/>
        <w:gridCol w:w="1587"/>
        <w:gridCol w:w="850"/>
      </w:tblGrid>
      <w:tr w:rsidR="009A326F">
        <w:tc>
          <w:tcPr>
            <w:tcW w:w="46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90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N (код) </w:t>
            </w:r>
            <w:r>
              <w:lastRenderedPageBreak/>
              <w:t>донора ооцитов</w:t>
            </w:r>
          </w:p>
        </w:tc>
        <w:tc>
          <w:tcPr>
            <w:tcW w:w="4591" w:type="dxa"/>
            <w:gridSpan w:val="5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Поступление ооцитов</w:t>
            </w:r>
          </w:p>
        </w:tc>
        <w:tc>
          <w:tcPr>
            <w:tcW w:w="3118" w:type="dxa"/>
            <w:gridSpan w:val="3"/>
          </w:tcPr>
          <w:p w:rsidR="009A326F" w:rsidRDefault="009A326F">
            <w:pPr>
              <w:pStyle w:val="ConsPlusNormal"/>
              <w:jc w:val="center"/>
            </w:pPr>
            <w:r>
              <w:t>Расход ооцитов</w:t>
            </w:r>
          </w:p>
        </w:tc>
        <w:tc>
          <w:tcPr>
            <w:tcW w:w="1587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t xml:space="preserve">Номер </w:t>
            </w:r>
            <w:r>
              <w:lastRenderedPageBreak/>
              <w:t xml:space="preserve">медицинской </w:t>
            </w:r>
            <w:hyperlink r:id="rId239" w:history="1">
              <w:r>
                <w:rPr>
                  <w:color w:val="0000FF"/>
                </w:rPr>
                <w:t>карты</w:t>
              </w:r>
            </w:hyperlink>
            <w:r>
              <w:t xml:space="preserve"> амбулаторного больного </w:t>
            </w:r>
            <w:hyperlink w:anchor="P3756" w:history="1">
              <w:r>
                <w:rPr>
                  <w:color w:val="0000FF"/>
                </w:rPr>
                <w:t>&lt;1&gt;</w:t>
              </w:r>
            </w:hyperlink>
            <w:r>
              <w:t xml:space="preserve"> (реципиента)</w:t>
            </w:r>
          </w:p>
        </w:tc>
        <w:tc>
          <w:tcPr>
            <w:tcW w:w="850" w:type="dxa"/>
            <w:vMerge w:val="restart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 xml:space="preserve">ФИО, </w:t>
            </w:r>
            <w:r>
              <w:lastRenderedPageBreak/>
              <w:t>подпись эмбриолога</w:t>
            </w:r>
          </w:p>
        </w:tc>
      </w:tr>
      <w:tr w:rsidR="009A326F">
        <w:tc>
          <w:tcPr>
            <w:tcW w:w="460" w:type="dxa"/>
            <w:vMerge/>
          </w:tcPr>
          <w:p w:rsidR="009A326F" w:rsidRDefault="009A326F"/>
        </w:tc>
        <w:tc>
          <w:tcPr>
            <w:tcW w:w="907" w:type="dxa"/>
            <w:vMerge/>
          </w:tcPr>
          <w:p w:rsidR="009A326F" w:rsidRDefault="009A326F"/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Дата забора ооцитов</w:t>
            </w:r>
          </w:p>
        </w:tc>
        <w:tc>
          <w:tcPr>
            <w:tcW w:w="794" w:type="dxa"/>
          </w:tcPr>
          <w:p w:rsidR="009A326F" w:rsidRDefault="009A326F">
            <w:pPr>
              <w:pStyle w:val="ConsPlusNormal"/>
              <w:jc w:val="center"/>
            </w:pPr>
            <w:r>
              <w:t>Число ооцитов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Вид и среда криоконсервации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  <w:jc w:val="center"/>
            </w:pPr>
            <w:r>
              <w:t>Место хранения ооцитов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Дата инсеминации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Число размороженных ооцитов</w:t>
            </w:r>
          </w:p>
        </w:tc>
        <w:tc>
          <w:tcPr>
            <w:tcW w:w="1191" w:type="dxa"/>
          </w:tcPr>
          <w:p w:rsidR="009A326F" w:rsidRDefault="009A326F">
            <w:pPr>
              <w:pStyle w:val="ConsPlusNormal"/>
              <w:jc w:val="center"/>
            </w:pPr>
            <w:r>
              <w:t>Качество размороженных ооцитов</w:t>
            </w:r>
          </w:p>
        </w:tc>
        <w:tc>
          <w:tcPr>
            <w:tcW w:w="1587" w:type="dxa"/>
            <w:vMerge/>
          </w:tcPr>
          <w:p w:rsidR="009A326F" w:rsidRDefault="009A326F"/>
        </w:tc>
        <w:tc>
          <w:tcPr>
            <w:tcW w:w="850" w:type="dxa"/>
            <w:vMerge/>
          </w:tcPr>
          <w:p w:rsidR="009A326F" w:rsidRDefault="009A326F"/>
        </w:tc>
      </w:tr>
      <w:tr w:rsidR="009A326F">
        <w:tc>
          <w:tcPr>
            <w:tcW w:w="46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9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8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6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9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8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51" w:name="P3756"/>
      <w:bookmarkEnd w:id="51"/>
      <w:r>
        <w:t xml:space="preserve">&lt;1&gt; </w:t>
      </w:r>
      <w:hyperlink r:id="rId240" w:history="1">
        <w:r>
          <w:rPr>
            <w:color w:val="0000FF"/>
          </w:rPr>
          <w:t>Форма N 025/у</w:t>
        </w:r>
      </w:hyperlink>
      <w:r>
        <w:t xml:space="preserve"> "Медицинская карта пациента, получающего медицинскую помощь в амбулаторных условиях", утвержденная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10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52" w:name="P3768"/>
      <w:bookmarkEnd w:id="52"/>
      <w:r>
        <w:t>Журнал</w:t>
      </w:r>
    </w:p>
    <w:p w:rsidR="009A326F" w:rsidRDefault="009A326F">
      <w:pPr>
        <w:pStyle w:val="ConsPlusNormal"/>
        <w:jc w:val="center"/>
      </w:pPr>
      <w:r>
        <w:t>учета, хранения и использования криоконсервированных</w:t>
      </w:r>
    </w:p>
    <w:p w:rsidR="009A326F" w:rsidRDefault="009A326F">
      <w:pPr>
        <w:pStyle w:val="ConsPlusNormal"/>
        <w:jc w:val="center"/>
      </w:pPr>
      <w:r>
        <w:t>эмбрионов пациентов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"/>
        <w:gridCol w:w="840"/>
        <w:gridCol w:w="1238"/>
        <w:gridCol w:w="931"/>
        <w:gridCol w:w="931"/>
        <w:gridCol w:w="854"/>
        <w:gridCol w:w="1003"/>
        <w:gridCol w:w="1138"/>
        <w:gridCol w:w="830"/>
        <w:gridCol w:w="888"/>
        <w:gridCol w:w="595"/>
        <w:gridCol w:w="1003"/>
        <w:gridCol w:w="1210"/>
        <w:gridCol w:w="1066"/>
        <w:gridCol w:w="1099"/>
        <w:gridCol w:w="1176"/>
      </w:tblGrid>
      <w:tr w:rsidR="009A326F">
        <w:tc>
          <w:tcPr>
            <w:tcW w:w="432" w:type="dxa"/>
          </w:tcPr>
          <w:p w:rsidR="009A326F" w:rsidRDefault="009A326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40" w:type="dxa"/>
          </w:tcPr>
          <w:p w:rsidR="009A326F" w:rsidRDefault="009A326F">
            <w:pPr>
              <w:pStyle w:val="ConsPlusNormal"/>
              <w:jc w:val="center"/>
            </w:pPr>
            <w:r>
              <w:t>Ф.И.О. пациентов</w:t>
            </w:r>
          </w:p>
        </w:tc>
        <w:tc>
          <w:tcPr>
            <w:tcW w:w="1238" w:type="dxa"/>
          </w:tcPr>
          <w:p w:rsidR="009A326F" w:rsidRDefault="009A326F">
            <w:pPr>
              <w:pStyle w:val="ConsPlusNormal"/>
              <w:jc w:val="center"/>
            </w:pPr>
            <w:r>
              <w:t xml:space="preserve">N медицинской </w:t>
            </w:r>
            <w:hyperlink r:id="rId241" w:history="1">
              <w:r>
                <w:rPr>
                  <w:color w:val="0000FF"/>
                </w:rPr>
                <w:t>карты</w:t>
              </w:r>
            </w:hyperlink>
            <w:r>
              <w:t xml:space="preserve"> амбулаторного больного </w:t>
            </w:r>
            <w:hyperlink w:anchor="P38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31" w:type="dxa"/>
          </w:tcPr>
          <w:p w:rsidR="009A326F" w:rsidRDefault="009A326F">
            <w:pPr>
              <w:pStyle w:val="ConsPlusNormal"/>
              <w:jc w:val="center"/>
            </w:pPr>
            <w:r>
              <w:t>Дата криоконсервации</w:t>
            </w:r>
          </w:p>
        </w:tc>
        <w:tc>
          <w:tcPr>
            <w:tcW w:w="931" w:type="dxa"/>
          </w:tcPr>
          <w:p w:rsidR="009A326F" w:rsidRDefault="009A326F">
            <w:pPr>
              <w:pStyle w:val="ConsPlusNormal"/>
              <w:jc w:val="center"/>
            </w:pPr>
            <w:r>
              <w:t>Число эмбрионов</w:t>
            </w:r>
          </w:p>
        </w:tc>
        <w:tc>
          <w:tcPr>
            <w:tcW w:w="854" w:type="dxa"/>
          </w:tcPr>
          <w:p w:rsidR="009A326F" w:rsidRDefault="009A326F">
            <w:pPr>
              <w:pStyle w:val="ConsPlusNormal"/>
              <w:jc w:val="center"/>
            </w:pPr>
            <w:r>
              <w:t>Сутки развития эмбрионов</w:t>
            </w:r>
          </w:p>
        </w:tc>
        <w:tc>
          <w:tcPr>
            <w:tcW w:w="1003" w:type="dxa"/>
          </w:tcPr>
          <w:p w:rsidR="009A326F" w:rsidRDefault="009A326F">
            <w:pPr>
              <w:pStyle w:val="ConsPlusNormal"/>
              <w:jc w:val="center"/>
            </w:pPr>
            <w:r>
              <w:t>Стадия и качество/оценка эмбрионов</w:t>
            </w:r>
          </w:p>
        </w:tc>
        <w:tc>
          <w:tcPr>
            <w:tcW w:w="1138" w:type="dxa"/>
          </w:tcPr>
          <w:p w:rsidR="009A326F" w:rsidRDefault="009A326F">
            <w:pPr>
              <w:pStyle w:val="ConsPlusNormal"/>
              <w:jc w:val="center"/>
            </w:pPr>
            <w:r>
              <w:t>Вид и среда криоконсервации</w:t>
            </w:r>
          </w:p>
        </w:tc>
        <w:tc>
          <w:tcPr>
            <w:tcW w:w="830" w:type="dxa"/>
          </w:tcPr>
          <w:p w:rsidR="009A326F" w:rsidRDefault="009A326F">
            <w:pPr>
              <w:pStyle w:val="ConsPlusNormal"/>
              <w:jc w:val="center"/>
            </w:pPr>
            <w:r>
              <w:t>Место хранения эмбрионов</w:t>
            </w:r>
          </w:p>
        </w:tc>
        <w:tc>
          <w:tcPr>
            <w:tcW w:w="888" w:type="dxa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  <w:tc>
          <w:tcPr>
            <w:tcW w:w="595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003" w:type="dxa"/>
          </w:tcPr>
          <w:p w:rsidR="009A326F" w:rsidRDefault="009A326F">
            <w:pPr>
              <w:pStyle w:val="ConsPlusNormal"/>
              <w:jc w:val="center"/>
            </w:pPr>
            <w:r>
              <w:t>Число размороженных эмбрионов</w:t>
            </w:r>
          </w:p>
        </w:tc>
        <w:tc>
          <w:tcPr>
            <w:tcW w:w="1210" w:type="dxa"/>
          </w:tcPr>
          <w:p w:rsidR="009A326F" w:rsidRDefault="009A326F">
            <w:pPr>
              <w:pStyle w:val="ConsPlusNormal"/>
              <w:jc w:val="center"/>
            </w:pPr>
            <w:r>
              <w:t>Качество эмбрионов после размораживания</w:t>
            </w:r>
          </w:p>
        </w:tc>
        <w:tc>
          <w:tcPr>
            <w:tcW w:w="1066" w:type="dxa"/>
          </w:tcPr>
          <w:p w:rsidR="009A326F" w:rsidRDefault="009A326F">
            <w:pPr>
              <w:pStyle w:val="ConsPlusNormal"/>
              <w:jc w:val="center"/>
            </w:pPr>
            <w:r>
              <w:t>Число перенесенных эмбрионов</w:t>
            </w:r>
          </w:p>
        </w:tc>
        <w:tc>
          <w:tcPr>
            <w:tcW w:w="1099" w:type="dxa"/>
          </w:tcPr>
          <w:p w:rsidR="009A326F" w:rsidRDefault="009A326F">
            <w:pPr>
              <w:pStyle w:val="ConsPlusNormal"/>
              <w:jc w:val="center"/>
            </w:pPr>
            <w:r>
              <w:t>Число оставшихся эмбрионов</w:t>
            </w:r>
          </w:p>
        </w:tc>
        <w:tc>
          <w:tcPr>
            <w:tcW w:w="1176" w:type="dxa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</w:tr>
      <w:tr w:rsidR="009A326F"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3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3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3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8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1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9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76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32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4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3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3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3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8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9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03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21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6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99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76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--------------------------------</w:t>
      </w:r>
    </w:p>
    <w:p w:rsidR="009A326F" w:rsidRDefault="009A326F">
      <w:pPr>
        <w:pStyle w:val="ConsPlusNormal"/>
        <w:spacing w:before="220"/>
        <w:ind w:firstLine="540"/>
        <w:jc w:val="both"/>
      </w:pPr>
      <w:bookmarkStart w:id="53" w:name="P3822"/>
      <w:bookmarkEnd w:id="53"/>
      <w:r>
        <w:t xml:space="preserve">&lt;1&gt; </w:t>
      </w:r>
      <w:hyperlink r:id="rId242" w:history="1">
        <w:r>
          <w:rPr>
            <w:color w:val="0000FF"/>
          </w:rPr>
          <w:t>Форма N 025/у</w:t>
        </w:r>
      </w:hyperlink>
      <w:r>
        <w:t xml:space="preserve"> "Медицинская карта пациента, получающего медицинскую помощь в амбулаторных условиях", утвержденная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приказом Министерства здравоохранения Российской Федерации орт 9 января 2018 г. N 2н (зарегистрирован Министерством юстиции Российской Федерации 4 апреля 2018 г., регистрационный N 50614).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11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54" w:name="P3834"/>
      <w:bookmarkEnd w:id="54"/>
      <w:r>
        <w:t>Журнал</w:t>
      </w:r>
    </w:p>
    <w:p w:rsidR="009A326F" w:rsidRDefault="009A326F">
      <w:pPr>
        <w:pStyle w:val="ConsPlusNormal"/>
        <w:jc w:val="center"/>
      </w:pPr>
      <w:r>
        <w:t>учета, хранения и использования криоконсервированных</w:t>
      </w:r>
    </w:p>
    <w:p w:rsidR="009A326F" w:rsidRDefault="009A326F">
      <w:pPr>
        <w:pStyle w:val="ConsPlusNormal"/>
        <w:jc w:val="center"/>
      </w:pPr>
      <w:r>
        <w:t>эмбрионов доноров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64"/>
        <w:gridCol w:w="1020"/>
        <w:gridCol w:w="850"/>
        <w:gridCol w:w="567"/>
        <w:gridCol w:w="850"/>
        <w:gridCol w:w="868"/>
        <w:gridCol w:w="964"/>
        <w:gridCol w:w="820"/>
        <w:gridCol w:w="794"/>
        <w:gridCol w:w="680"/>
        <w:gridCol w:w="850"/>
        <w:gridCol w:w="1077"/>
        <w:gridCol w:w="964"/>
        <w:gridCol w:w="857"/>
        <w:gridCol w:w="872"/>
      </w:tblGrid>
      <w:tr w:rsidR="009A326F">
        <w:tc>
          <w:tcPr>
            <w:tcW w:w="454" w:type="dxa"/>
          </w:tcPr>
          <w:p w:rsidR="009A326F" w:rsidRDefault="009A326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64" w:type="dxa"/>
          </w:tcPr>
          <w:p w:rsidR="009A326F" w:rsidRDefault="009A326F">
            <w:pPr>
              <w:pStyle w:val="ConsPlusNormal"/>
              <w:jc w:val="center"/>
            </w:pPr>
            <w:r>
              <w:t>N (код) донора ооцитов для эмбрионов</w:t>
            </w:r>
          </w:p>
        </w:tc>
        <w:tc>
          <w:tcPr>
            <w:tcW w:w="1020" w:type="dxa"/>
          </w:tcPr>
          <w:p w:rsidR="009A326F" w:rsidRDefault="009A326F">
            <w:pPr>
              <w:pStyle w:val="ConsPlusNormal"/>
              <w:jc w:val="center"/>
            </w:pPr>
            <w:r>
              <w:t>N (код) донора спермы для эмбрионов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Дата криоконсервации</w:t>
            </w:r>
          </w:p>
        </w:tc>
        <w:tc>
          <w:tcPr>
            <w:tcW w:w="567" w:type="dxa"/>
          </w:tcPr>
          <w:p w:rsidR="009A326F" w:rsidRDefault="009A326F">
            <w:pPr>
              <w:pStyle w:val="ConsPlusNormal"/>
              <w:jc w:val="center"/>
            </w:pPr>
            <w:r>
              <w:t>Число эмбрионов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Сутки развития эмбрионов</w:t>
            </w:r>
          </w:p>
        </w:tc>
        <w:tc>
          <w:tcPr>
            <w:tcW w:w="868" w:type="dxa"/>
          </w:tcPr>
          <w:p w:rsidR="009A326F" w:rsidRDefault="009A326F">
            <w:pPr>
              <w:pStyle w:val="ConsPlusNormal"/>
              <w:jc w:val="center"/>
            </w:pPr>
            <w:r>
              <w:t>Стадия и качество/оценка эмбрионов</w:t>
            </w:r>
          </w:p>
        </w:tc>
        <w:tc>
          <w:tcPr>
            <w:tcW w:w="964" w:type="dxa"/>
          </w:tcPr>
          <w:p w:rsidR="009A326F" w:rsidRDefault="009A326F">
            <w:pPr>
              <w:pStyle w:val="ConsPlusNormal"/>
              <w:jc w:val="center"/>
            </w:pPr>
            <w:r>
              <w:t>Вид и среда криоконсервации</w:t>
            </w:r>
          </w:p>
        </w:tc>
        <w:tc>
          <w:tcPr>
            <w:tcW w:w="820" w:type="dxa"/>
          </w:tcPr>
          <w:p w:rsidR="009A326F" w:rsidRDefault="009A326F">
            <w:pPr>
              <w:pStyle w:val="ConsPlusNormal"/>
              <w:jc w:val="center"/>
            </w:pPr>
            <w:r>
              <w:t>Место хранения эмбрионов</w:t>
            </w:r>
          </w:p>
        </w:tc>
        <w:tc>
          <w:tcPr>
            <w:tcW w:w="794" w:type="dxa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  <w:tc>
          <w:tcPr>
            <w:tcW w:w="680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50" w:type="dxa"/>
          </w:tcPr>
          <w:p w:rsidR="009A326F" w:rsidRDefault="009A326F">
            <w:pPr>
              <w:pStyle w:val="ConsPlusNormal"/>
              <w:jc w:val="center"/>
            </w:pPr>
            <w:r>
              <w:t>Число размороженных эмбрионов</w:t>
            </w:r>
          </w:p>
        </w:tc>
        <w:tc>
          <w:tcPr>
            <w:tcW w:w="1077" w:type="dxa"/>
          </w:tcPr>
          <w:p w:rsidR="009A326F" w:rsidRDefault="009A326F">
            <w:pPr>
              <w:pStyle w:val="ConsPlusNormal"/>
              <w:jc w:val="center"/>
            </w:pPr>
            <w:r>
              <w:t>Качество эмбрионов после размораживания</w:t>
            </w:r>
          </w:p>
        </w:tc>
        <w:tc>
          <w:tcPr>
            <w:tcW w:w="964" w:type="dxa"/>
          </w:tcPr>
          <w:p w:rsidR="009A326F" w:rsidRDefault="009A326F">
            <w:pPr>
              <w:pStyle w:val="ConsPlusNormal"/>
              <w:jc w:val="center"/>
            </w:pPr>
            <w:r>
              <w:t>Число перенесенных эмбрионов</w:t>
            </w:r>
          </w:p>
        </w:tc>
        <w:tc>
          <w:tcPr>
            <w:tcW w:w="857" w:type="dxa"/>
          </w:tcPr>
          <w:p w:rsidR="009A326F" w:rsidRDefault="009A326F">
            <w:pPr>
              <w:pStyle w:val="ConsPlusNormal"/>
              <w:jc w:val="center"/>
            </w:pPr>
            <w:r>
              <w:t>Число оставшихся эмбрионов</w:t>
            </w:r>
          </w:p>
        </w:tc>
        <w:tc>
          <w:tcPr>
            <w:tcW w:w="872" w:type="dxa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72" w:type="dxa"/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45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56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68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2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0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07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6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5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872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12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55" w:name="P3897"/>
      <w:bookmarkEnd w:id="55"/>
      <w:r>
        <w:t>Журнал учета искусственных инсеминаций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1304"/>
        <w:gridCol w:w="2846"/>
        <w:gridCol w:w="794"/>
        <w:gridCol w:w="1134"/>
        <w:gridCol w:w="1531"/>
        <w:gridCol w:w="907"/>
        <w:gridCol w:w="1134"/>
        <w:gridCol w:w="1134"/>
      </w:tblGrid>
      <w:tr w:rsidR="009A326F">
        <w:tc>
          <w:tcPr>
            <w:tcW w:w="715" w:type="dxa"/>
          </w:tcPr>
          <w:p w:rsidR="009A326F" w:rsidRDefault="009A326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04" w:type="dxa"/>
          </w:tcPr>
          <w:p w:rsidR="009A326F" w:rsidRDefault="009A326F">
            <w:pPr>
              <w:pStyle w:val="ConsPlusNormal"/>
              <w:jc w:val="center"/>
            </w:pPr>
            <w:r>
              <w:t>Ф.И.О. пациентки</w:t>
            </w:r>
          </w:p>
        </w:tc>
        <w:tc>
          <w:tcPr>
            <w:tcW w:w="2846" w:type="dxa"/>
          </w:tcPr>
          <w:p w:rsidR="009A326F" w:rsidRDefault="009A326F">
            <w:pPr>
              <w:pStyle w:val="ConsPlusNormal"/>
              <w:jc w:val="center"/>
            </w:pPr>
            <w:r>
              <w:t>N медицинской карты пациента, получающего медицинскую помощь в амбулаторных условиях/карты стационарного больного</w:t>
            </w:r>
          </w:p>
        </w:tc>
        <w:tc>
          <w:tcPr>
            <w:tcW w:w="794" w:type="dxa"/>
          </w:tcPr>
          <w:p w:rsidR="009A326F" w:rsidRDefault="009A326F">
            <w:pPr>
              <w:pStyle w:val="ConsPlusNormal"/>
              <w:jc w:val="center"/>
            </w:pPr>
            <w:r>
              <w:t>Номер донора</w:t>
            </w:r>
          </w:p>
        </w:tc>
        <w:tc>
          <w:tcPr>
            <w:tcW w:w="1134" w:type="dxa"/>
          </w:tcPr>
          <w:p w:rsidR="009A326F" w:rsidRDefault="009A326F">
            <w:pPr>
              <w:pStyle w:val="ConsPlusNormal"/>
              <w:jc w:val="center"/>
            </w:pPr>
            <w:r>
              <w:t>Донорская/гомологичная сперма</w:t>
            </w:r>
          </w:p>
        </w:tc>
        <w:tc>
          <w:tcPr>
            <w:tcW w:w="1531" w:type="dxa"/>
          </w:tcPr>
          <w:p w:rsidR="009A326F" w:rsidRDefault="009A326F">
            <w:pPr>
              <w:pStyle w:val="ConsPlusNormal"/>
              <w:jc w:val="center"/>
            </w:pPr>
            <w:r>
              <w:t>Замороженная/не подвергнутая криоконсервации сперма</w:t>
            </w:r>
          </w:p>
        </w:tc>
        <w:tc>
          <w:tcPr>
            <w:tcW w:w="907" w:type="dxa"/>
          </w:tcPr>
          <w:p w:rsidR="009A326F" w:rsidRDefault="009A326F">
            <w:pPr>
              <w:pStyle w:val="ConsPlusNormal"/>
              <w:jc w:val="center"/>
            </w:pPr>
            <w:r>
              <w:t>Спермограмма</w:t>
            </w:r>
          </w:p>
        </w:tc>
        <w:tc>
          <w:tcPr>
            <w:tcW w:w="1134" w:type="dxa"/>
          </w:tcPr>
          <w:p w:rsidR="009A326F" w:rsidRDefault="009A326F">
            <w:pPr>
              <w:pStyle w:val="ConsPlusNormal"/>
              <w:jc w:val="center"/>
            </w:pPr>
            <w:r>
              <w:t>Проведено процедур ИОСД</w:t>
            </w:r>
          </w:p>
        </w:tc>
        <w:tc>
          <w:tcPr>
            <w:tcW w:w="1134" w:type="dxa"/>
          </w:tcPr>
          <w:p w:rsidR="009A326F" w:rsidRDefault="009A326F">
            <w:pPr>
              <w:pStyle w:val="ConsPlusNormal"/>
              <w:jc w:val="center"/>
            </w:pPr>
            <w:r>
              <w:t>ФИО, подпись эмбриолога</w:t>
            </w:r>
          </w:p>
        </w:tc>
      </w:tr>
      <w:tr w:rsidR="009A326F">
        <w:tc>
          <w:tcPr>
            <w:tcW w:w="715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30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2846" w:type="dxa"/>
          </w:tcPr>
          <w:p w:rsidR="009A326F" w:rsidRDefault="009A326F">
            <w:pPr>
              <w:pStyle w:val="ConsPlusNormal"/>
            </w:pPr>
          </w:p>
        </w:tc>
        <w:tc>
          <w:tcPr>
            <w:tcW w:w="79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531" w:type="dxa"/>
          </w:tcPr>
          <w:p w:rsidR="009A326F" w:rsidRDefault="009A326F">
            <w:pPr>
              <w:pStyle w:val="ConsPlusNormal"/>
            </w:pPr>
          </w:p>
        </w:tc>
        <w:tc>
          <w:tcPr>
            <w:tcW w:w="907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  <w:tc>
          <w:tcPr>
            <w:tcW w:w="1134" w:type="dxa"/>
          </w:tcPr>
          <w:p w:rsidR="009A326F" w:rsidRDefault="009A326F">
            <w:pPr>
              <w:pStyle w:val="ConsPlusNormal"/>
            </w:pPr>
          </w:p>
        </w:tc>
      </w:tr>
    </w:tbl>
    <w:p w:rsidR="009A326F" w:rsidRDefault="009A326F">
      <w:pPr>
        <w:sectPr w:rsidR="009A326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13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center"/>
      </w:pPr>
      <w:bookmarkStart w:id="56" w:name="P3928"/>
      <w:bookmarkEnd w:id="56"/>
      <w:r>
        <w:t>Форма</w:t>
      </w:r>
    </w:p>
    <w:p w:rsidR="009A326F" w:rsidRDefault="009A326F">
      <w:pPr>
        <w:pStyle w:val="ConsPlusNormal"/>
        <w:jc w:val="center"/>
      </w:pPr>
      <w:r>
        <w:t>информированного добровольного согласия на медицинское</w:t>
      </w:r>
    </w:p>
    <w:p w:rsidR="009A326F" w:rsidRDefault="009A326F">
      <w:pPr>
        <w:pStyle w:val="ConsPlusNormal"/>
        <w:jc w:val="center"/>
      </w:pPr>
      <w:r>
        <w:t>вмешательство с применением вспомогательных репродуктивных</w:t>
      </w:r>
    </w:p>
    <w:p w:rsidR="009A326F" w:rsidRDefault="009A326F">
      <w:pPr>
        <w:pStyle w:val="ConsPlusNormal"/>
        <w:jc w:val="center"/>
      </w:pPr>
      <w:r>
        <w:t>технологий и искусственной инсеминации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A326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ind w:firstLine="283"/>
              <w:jc w:val="both"/>
            </w:pPr>
            <w:r>
              <w:t>Я (Мы), _______________________________________________________________</w:t>
            </w:r>
          </w:p>
        </w:tc>
      </w:tr>
      <w:tr w:rsidR="009A326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  <w:r>
              <w:t>_________________________________________________________________________,</w:t>
            </w:r>
          </w:p>
        </w:tc>
      </w:tr>
      <w:tr w:rsidR="009A326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center"/>
            </w:pPr>
            <w:r>
              <w:t>(Ф.И.О., год рождения)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Прошу (просим) провести мне (нам) лечение бесплодия с применением программы вспомогательных репродуктивных технологий (ВРТ):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 экстракорпорального оплодотворения (ЭКО);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 экстракорпорального оплодотворения яйцеклетки путем инъекции сперматозоида в нее (ИКСИ);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 искусственной инсеминации (ИИ) с использованием: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криоконсервированной/не подвергнутой криоконсервации спермы;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криоконсервированных/не подвергнутых криоконсервации ооцитов;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криоконсервированных/не подвергнутых криоконсервации эмбрионов.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Прошу (просим) провести преимплантационное генетическое тестирование эмбрионов/ооцитов.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Мне (Нам) разъяснен порядок проведения лечения программой ЭКО/ИКСИ/ИИ и известно, что: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для лечения может потребоваться не одна попытка прежде, чем наступит беременность;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в процессе лечения могут быть выявлены неизвестные ранее факты, из-за которых, возможно, потребуется изменить план или способ лечения; лечение может оказаться безрезультатным;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преодоление бесплодия с помощью вспомогательных репродуктивных технологий само по себе не повышает, но и не снижает риск врожденных заболеваний плода;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сперма/ооциты/эмбрионы после криоконсервации и размораживания могут быть непригодны для переноса;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 xml:space="preserve">до настоящего времени наука и медицинская практика не располагают достаточным </w:t>
      </w:r>
      <w:r>
        <w:lastRenderedPageBreak/>
        <w:t>количеством наблюдений для категоричного заключения об отсутствии каких-либо вредных последствий замораживания/размораживания половых клеток/эмбрионов для здоровья будущего ребенка.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Мне (нам) объяснено врачом, что для достижения наилучших результатов лечения могут быть использованы лекарственные препараты, в аннотации которых производитель не указывает бесплодие как показание к применению или указывает беременность как противопоказание к применению.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Мне (нам) понятны преимущества и возможные риски применения этих препаратов. На использование этих препаратов я (мы)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"/>
        <w:gridCol w:w="3288"/>
        <w:gridCol w:w="454"/>
        <w:gridCol w:w="4252"/>
      </w:tblGrid>
      <w:tr w:rsidR="009A326F"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:rsidR="009A326F" w:rsidRDefault="009A326F">
            <w:pPr>
              <w:pStyle w:val="ConsPlusNormal"/>
            </w:pPr>
            <w:r>
              <w:t>даю(ем) согласие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  <w:r>
              <w:t>не даю(ем) согласие.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ind w:firstLine="540"/>
        <w:jc w:val="both"/>
      </w:pPr>
      <w:r>
        <w:t>Мои (Наши) половые клетки/эмбрионы, оставшиеся после проведения программ ЭКО/ИКСИ/ИИ, прошу (просим):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 криоконсервировать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 утилизировать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- донировать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Заявляю(ем), что изложила(и) врачу все известные мне (нам) данные о состоянии моего (нашего) здоровья, наследственных, венерических, психических и других заболеваниях в моей (наших) семье(ях).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Я (Мы) предупреждена(ы) о том, что лечение программой ЭКО/ИКСИ/ИИ может иметь осложнения, вызванные выполнением процедуры (кровотечение, воспаление, ранение соседних органов) и применением лекарственных препаратов, влияющих на функцию яичников (синдром гиперстимуляции яичников, формирование ретенционных кист яичника, аллергические реакции и другие побочные эффекты лекарственных препаратов, предусмотренные их производителем).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Мне (Нам) известно, что наступившая в результате лечения беременность может оказаться внематочной, многоплодной, а также может прерваться.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Я (Мы) подтверждаю(ем), что внимательно прочла(и) и поняла(и) всю информацию о процедуре, предоставленную мне (нам) специалистами медицинской организации о целях, методах оказания медицинской помощи, связанном с ними риске, возможных вариантах медицинского вмешательства, его последствиях, а также о предполагаемых результатах.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Я (Мы) имела(и) возможность обсудить с врачом все интересующие или непонятные мне (нам) вопросы в этой области. На все заданные вопросы я (мы) получила(и) удовлетворившие меня (нас) ответы.</w:t>
      </w:r>
    </w:p>
    <w:p w:rsidR="009A326F" w:rsidRDefault="009A326F">
      <w:pPr>
        <w:pStyle w:val="ConsPlusNormal"/>
        <w:spacing w:before="220"/>
        <w:ind w:firstLine="540"/>
        <w:jc w:val="both"/>
      </w:pPr>
      <w:r>
        <w:t>Мое (Наше) решение является свободным и представляет собой информированное добровольное согласие на проведение данной процедуры.</w:t>
      </w:r>
    </w:p>
    <w:p w:rsidR="009A326F" w:rsidRDefault="009A326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"/>
        <w:gridCol w:w="3061"/>
        <w:gridCol w:w="340"/>
        <w:gridCol w:w="1928"/>
        <w:gridCol w:w="2494"/>
      </w:tblGrid>
      <w:tr w:rsidR="009A326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8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both"/>
            </w:pPr>
            <w:r>
              <w:t>Подписи</w:t>
            </w:r>
          </w:p>
        </w:tc>
      </w:tr>
      <w:tr w:rsidR="009A326F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both"/>
            </w:pPr>
            <w:r>
              <w:t>(расшифровка) __________________________________________________________</w:t>
            </w:r>
          </w:p>
        </w:tc>
      </w:tr>
      <w:tr w:rsidR="009A326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  <w:r>
              <w:t>Врач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</w:tr>
      <w:tr w:rsidR="009A326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</w:pPr>
          </w:p>
        </w:tc>
        <w:tc>
          <w:tcPr>
            <w:tcW w:w="85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326F" w:rsidRDefault="009A326F">
            <w:pPr>
              <w:pStyle w:val="ConsPlusNormal"/>
              <w:jc w:val="both"/>
            </w:pPr>
            <w:r>
              <w:t>Дата _________________________________________________</w:t>
            </w:r>
          </w:p>
        </w:tc>
      </w:tr>
    </w:tbl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right"/>
        <w:outlineLvl w:val="0"/>
      </w:pPr>
      <w:r>
        <w:t>Приложение N 14</w:t>
      </w:r>
    </w:p>
    <w:p w:rsidR="009A326F" w:rsidRDefault="009A326F">
      <w:pPr>
        <w:pStyle w:val="ConsPlusNormal"/>
        <w:jc w:val="right"/>
      </w:pPr>
      <w:r>
        <w:t>к приказу Министерства</w:t>
      </w:r>
    </w:p>
    <w:p w:rsidR="009A326F" w:rsidRDefault="009A326F">
      <w:pPr>
        <w:pStyle w:val="ConsPlusNormal"/>
        <w:jc w:val="right"/>
      </w:pPr>
      <w:r>
        <w:t>здравоохранения</w:t>
      </w:r>
    </w:p>
    <w:p w:rsidR="009A326F" w:rsidRDefault="009A326F">
      <w:pPr>
        <w:pStyle w:val="ConsPlusNormal"/>
        <w:jc w:val="right"/>
      </w:pPr>
      <w:r>
        <w:t>Российской Федерации</w:t>
      </w:r>
    </w:p>
    <w:p w:rsidR="009A326F" w:rsidRDefault="009A326F">
      <w:pPr>
        <w:pStyle w:val="ConsPlusNormal"/>
        <w:jc w:val="right"/>
      </w:pPr>
      <w:r>
        <w:t>от 31 июля 2020 г. N 803н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nformat"/>
        <w:jc w:val="both"/>
      </w:pPr>
      <w:bookmarkStart w:id="57" w:name="P3999"/>
      <w:bookmarkEnd w:id="57"/>
      <w:r>
        <w:t xml:space="preserve">                                   Форма</w:t>
      </w:r>
    </w:p>
    <w:p w:rsidR="009A326F" w:rsidRDefault="009A326F">
      <w:pPr>
        <w:pStyle w:val="ConsPlusNonformat"/>
        <w:jc w:val="both"/>
      </w:pPr>
      <w:r>
        <w:t xml:space="preserve">          информированного добровольного согласия на медицинское</w:t>
      </w:r>
    </w:p>
    <w:p w:rsidR="009A326F" w:rsidRDefault="009A326F">
      <w:pPr>
        <w:pStyle w:val="ConsPlusNonformat"/>
        <w:jc w:val="both"/>
      </w:pPr>
      <w:r>
        <w:t xml:space="preserve">             вмешательство путем проведения операции редукции</w:t>
      </w:r>
    </w:p>
    <w:p w:rsidR="009A326F" w:rsidRDefault="009A326F">
      <w:pPr>
        <w:pStyle w:val="ConsPlusNonformat"/>
        <w:jc w:val="both"/>
      </w:pPr>
      <w:r>
        <w:t xml:space="preserve">                          эмбриона(ов)/плода(ов)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A326F" w:rsidRDefault="009A326F">
      <w:pPr>
        <w:pStyle w:val="ConsPlusNonformat"/>
        <w:jc w:val="both"/>
      </w:pPr>
      <w:r>
        <w:t xml:space="preserve">                              Ф.И.О., год рождения</w:t>
      </w:r>
    </w:p>
    <w:p w:rsidR="009A326F" w:rsidRDefault="009A326F">
      <w:pPr>
        <w:pStyle w:val="ConsPlusNonformat"/>
        <w:jc w:val="both"/>
      </w:pPr>
      <w:r>
        <w:t>в  связи с высоким риском потери беременности, связанной с имеющейся у меня</w:t>
      </w:r>
    </w:p>
    <w:p w:rsidR="009A326F" w:rsidRDefault="009A326F">
      <w:pPr>
        <w:pStyle w:val="ConsPlusNonformat"/>
        <w:jc w:val="both"/>
      </w:pPr>
      <w:r>
        <w:t>многоплодной  беременностью,  даю  информированное добровольное согласие на</w:t>
      </w:r>
    </w:p>
    <w:p w:rsidR="009A326F" w:rsidRDefault="009A326F">
      <w:pPr>
        <w:pStyle w:val="ConsPlusNonformat"/>
        <w:jc w:val="both"/>
      </w:pPr>
      <w:r>
        <w:t>медицинское    вмешательство    путем    проведения    операции    редукции</w:t>
      </w:r>
    </w:p>
    <w:p w:rsidR="009A326F" w:rsidRDefault="009A326F">
      <w:pPr>
        <w:pStyle w:val="ConsPlusNonformat"/>
        <w:jc w:val="both"/>
      </w:pPr>
      <w:r>
        <w:t>________________ эмбриона(ов)/плода(ов).</w:t>
      </w:r>
    </w:p>
    <w:p w:rsidR="009A326F" w:rsidRDefault="009A326F">
      <w:pPr>
        <w:pStyle w:val="ConsPlusNonformat"/>
        <w:jc w:val="both"/>
      </w:pPr>
      <w:r>
        <w:t xml:space="preserve">    Медицинским работником ________________________________________________</w:t>
      </w:r>
    </w:p>
    <w:p w:rsidR="009A326F" w:rsidRDefault="009A326F">
      <w:pPr>
        <w:pStyle w:val="ConsPlusNonformat"/>
        <w:jc w:val="both"/>
      </w:pPr>
      <w:r>
        <w:t xml:space="preserve">                              (должность, Ф.И.О. медицинского работника)</w:t>
      </w:r>
    </w:p>
    <w:p w:rsidR="009A326F" w:rsidRDefault="009A326F">
      <w:pPr>
        <w:pStyle w:val="ConsPlusNonformat"/>
        <w:jc w:val="both"/>
      </w:pPr>
      <w:r>
        <w:t>в доступной для меня форме мне разъяснены цели, методы оказания медицинской</w:t>
      </w:r>
    </w:p>
    <w:p w:rsidR="009A326F" w:rsidRDefault="009A326F">
      <w:pPr>
        <w:pStyle w:val="ConsPlusNonformat"/>
        <w:jc w:val="both"/>
      </w:pPr>
      <w:r>
        <w:t>помощи, связанный с ними риск, возможные варианты медицинских вмешательств,</w:t>
      </w:r>
    </w:p>
    <w:p w:rsidR="009A326F" w:rsidRDefault="009A326F">
      <w:pPr>
        <w:pStyle w:val="ConsPlusNonformat"/>
        <w:jc w:val="both"/>
      </w:pPr>
      <w:r>
        <w:t>их  последствия,  в  том  числе  вероятность  развития  осложнений, а также</w:t>
      </w:r>
    </w:p>
    <w:p w:rsidR="009A326F" w:rsidRDefault="009A326F">
      <w:pPr>
        <w:pStyle w:val="ConsPlusNonformat"/>
        <w:jc w:val="both"/>
      </w:pPr>
      <w:r>
        <w:t>предполагаемые результаты оказания медицинской помощи.</w:t>
      </w:r>
    </w:p>
    <w:p w:rsidR="009A326F" w:rsidRDefault="009A326F">
      <w:pPr>
        <w:pStyle w:val="ConsPlusNonformat"/>
        <w:jc w:val="both"/>
      </w:pPr>
      <w:r>
        <w:t xml:space="preserve">    Я  информирована,  что  операция  редукции эмбриона(ов)/плода(ов) может</w:t>
      </w:r>
    </w:p>
    <w:p w:rsidR="009A326F" w:rsidRDefault="009A326F">
      <w:pPr>
        <w:pStyle w:val="ConsPlusNonformat"/>
        <w:jc w:val="both"/>
      </w:pPr>
      <w:r>
        <w:t>привести к прерыванию беременности.</w:t>
      </w:r>
    </w:p>
    <w:p w:rsidR="009A326F" w:rsidRDefault="009A326F">
      <w:pPr>
        <w:pStyle w:val="ConsPlusNonformat"/>
        <w:jc w:val="both"/>
      </w:pPr>
      <w:r>
        <w:t xml:space="preserve">    Я  понимаю,  что  по  причинам,  не  зависящим от врачей и медицинского</w:t>
      </w:r>
    </w:p>
    <w:p w:rsidR="009A326F" w:rsidRDefault="009A326F">
      <w:pPr>
        <w:pStyle w:val="ConsPlusNonformat"/>
        <w:jc w:val="both"/>
      </w:pPr>
      <w:r>
        <w:t>персонала, в результате оперативного внутриматочного вмешательства возможно</w:t>
      </w:r>
    </w:p>
    <w:p w:rsidR="009A326F" w:rsidRDefault="009A326F">
      <w:pPr>
        <w:pStyle w:val="ConsPlusNonformat"/>
        <w:jc w:val="both"/>
      </w:pPr>
      <w:r>
        <w:t>развитие таких осложнений, как:</w:t>
      </w:r>
    </w:p>
    <w:p w:rsidR="009A326F" w:rsidRDefault="009A326F">
      <w:pPr>
        <w:pStyle w:val="ConsPlusNonformat"/>
        <w:jc w:val="both"/>
      </w:pPr>
      <w:r>
        <w:t xml:space="preserve">    кровотечение;</w:t>
      </w:r>
    </w:p>
    <w:p w:rsidR="009A326F" w:rsidRDefault="009A326F">
      <w:pPr>
        <w:pStyle w:val="ConsPlusNonformat"/>
        <w:jc w:val="both"/>
      </w:pPr>
      <w:r>
        <w:t xml:space="preserve">    инфекционно-септические заболевания;</w:t>
      </w:r>
    </w:p>
    <w:p w:rsidR="009A326F" w:rsidRDefault="009A326F">
      <w:pPr>
        <w:pStyle w:val="ConsPlusNonformat"/>
        <w:jc w:val="both"/>
      </w:pPr>
      <w:r>
        <w:t xml:space="preserve">    аллергические реакции на вводимые препараты;</w:t>
      </w:r>
    </w:p>
    <w:p w:rsidR="009A326F" w:rsidRDefault="009A326F">
      <w:pPr>
        <w:pStyle w:val="ConsPlusNonformat"/>
        <w:jc w:val="both"/>
      </w:pPr>
      <w:r>
        <w:t xml:space="preserve">    тромбоэмболические осложнения,</w:t>
      </w:r>
    </w:p>
    <w:p w:rsidR="009A326F" w:rsidRDefault="009A326F">
      <w:pPr>
        <w:pStyle w:val="ConsPlusNonformat"/>
        <w:jc w:val="both"/>
      </w:pPr>
      <w:r>
        <w:t xml:space="preserve">    которые  могут потребовать интенсивной терапии и/или незапланированного</w:t>
      </w:r>
    </w:p>
    <w:p w:rsidR="009A326F" w:rsidRDefault="009A326F">
      <w:pPr>
        <w:pStyle w:val="ConsPlusNonformat"/>
        <w:jc w:val="both"/>
      </w:pPr>
      <w:r>
        <w:t>оперативного вмешательства (вплоть до удаления матки и ее придатков).</w:t>
      </w:r>
    </w:p>
    <w:p w:rsidR="009A326F" w:rsidRDefault="009A326F">
      <w:pPr>
        <w:pStyle w:val="ConsPlusNonformat"/>
        <w:jc w:val="both"/>
      </w:pPr>
      <w:r>
        <w:t xml:space="preserve">    Заявляю, что изложила медицинскому работнику все известные мне данные о</w:t>
      </w:r>
    </w:p>
    <w:p w:rsidR="009A326F" w:rsidRDefault="009A326F">
      <w:pPr>
        <w:pStyle w:val="ConsPlusNonformat"/>
        <w:jc w:val="both"/>
      </w:pPr>
      <w:r>
        <w:t>состоянии  своего  здоровья,  наследственных,  венерических,  психических и</w:t>
      </w:r>
    </w:p>
    <w:p w:rsidR="009A326F" w:rsidRDefault="009A326F">
      <w:pPr>
        <w:pStyle w:val="ConsPlusNonformat"/>
        <w:jc w:val="both"/>
      </w:pPr>
      <w:r>
        <w:t>других заболеваниях в моей семье.</w:t>
      </w:r>
    </w:p>
    <w:p w:rsidR="009A326F" w:rsidRDefault="009A326F">
      <w:pPr>
        <w:pStyle w:val="ConsPlusNonformat"/>
        <w:jc w:val="both"/>
      </w:pPr>
      <w:r>
        <w:t xml:space="preserve">    Я  подтверждаю,  что  внимательно  прочла  и  поняла  всю  информацию о</w:t>
      </w:r>
    </w:p>
    <w:p w:rsidR="009A326F" w:rsidRDefault="009A326F">
      <w:pPr>
        <w:pStyle w:val="ConsPlusNonformat"/>
        <w:jc w:val="both"/>
      </w:pPr>
      <w:r>
        <w:t>процедуре,  предоставленную  мне  медицинским  работником  о целях, методах</w:t>
      </w:r>
    </w:p>
    <w:p w:rsidR="009A326F" w:rsidRDefault="009A326F">
      <w:pPr>
        <w:pStyle w:val="ConsPlusNonformat"/>
        <w:jc w:val="both"/>
      </w:pPr>
      <w:r>
        <w:t>медицинского  вмешательства,  связанном  с  ними риске, возможных вариантах</w:t>
      </w:r>
    </w:p>
    <w:p w:rsidR="009A326F" w:rsidRDefault="009A326F">
      <w:pPr>
        <w:pStyle w:val="ConsPlusNonformat"/>
        <w:jc w:val="both"/>
      </w:pPr>
      <w:r>
        <w:t>медицинского  вмешательства,  его  последствиях,  а  также о предполагаемых</w:t>
      </w:r>
    </w:p>
    <w:p w:rsidR="009A326F" w:rsidRDefault="009A326F">
      <w:pPr>
        <w:pStyle w:val="ConsPlusNonformat"/>
        <w:jc w:val="both"/>
      </w:pPr>
      <w:r>
        <w:t>результатах;  я  имела  возможность  обсудить  с медицинским работником все</w:t>
      </w:r>
    </w:p>
    <w:p w:rsidR="009A326F" w:rsidRDefault="009A326F">
      <w:pPr>
        <w:pStyle w:val="ConsPlusNonformat"/>
        <w:jc w:val="both"/>
      </w:pPr>
      <w:r>
        <w:t>интересующие  или  непонятные  мне  вопросы в этой области. На все заданные</w:t>
      </w:r>
    </w:p>
    <w:p w:rsidR="009A326F" w:rsidRDefault="009A326F">
      <w:pPr>
        <w:pStyle w:val="ConsPlusNonformat"/>
        <w:jc w:val="both"/>
      </w:pPr>
      <w:r>
        <w:t>вопросы  я  получила  удовлетворившие  меня  ответы.  Мое  решение является</w:t>
      </w:r>
    </w:p>
    <w:p w:rsidR="009A326F" w:rsidRDefault="009A326F">
      <w:pPr>
        <w:pStyle w:val="ConsPlusNonformat"/>
        <w:jc w:val="both"/>
      </w:pPr>
      <w:r>
        <w:t>свободным  и  представляет  собой  информированное добровольное согласие на</w:t>
      </w:r>
    </w:p>
    <w:p w:rsidR="009A326F" w:rsidRDefault="009A326F">
      <w:pPr>
        <w:pStyle w:val="ConsPlusNonformat"/>
        <w:jc w:val="both"/>
      </w:pPr>
      <w:r>
        <w:t>проведение данной процедуры.</w:t>
      </w:r>
    </w:p>
    <w:p w:rsidR="009A326F" w:rsidRDefault="009A326F">
      <w:pPr>
        <w:pStyle w:val="ConsPlusNonformat"/>
        <w:jc w:val="both"/>
      </w:pPr>
      <w:r>
        <w:t xml:space="preserve">    Мне  разъяснено, что я имею право отказаться медицинского вмешательства</w:t>
      </w:r>
    </w:p>
    <w:p w:rsidR="009A326F" w:rsidRDefault="009A326F">
      <w:pPr>
        <w:pStyle w:val="ConsPlusNonformat"/>
        <w:jc w:val="both"/>
      </w:pPr>
      <w:r>
        <w:t>или   потребовать   его   (их)   прекращения,   за   исключением   случаев,</w:t>
      </w:r>
    </w:p>
    <w:p w:rsidR="009A326F" w:rsidRDefault="009A326F">
      <w:pPr>
        <w:pStyle w:val="ConsPlusNonformat"/>
        <w:jc w:val="both"/>
      </w:pPr>
      <w:r>
        <w:t xml:space="preserve">предусмотренных </w:t>
      </w:r>
      <w:hyperlink r:id="rId243" w:history="1">
        <w:r>
          <w:rPr>
            <w:color w:val="0000FF"/>
          </w:rPr>
          <w:t>частью 9 статьи 20</w:t>
        </w:r>
      </w:hyperlink>
      <w:r>
        <w:t xml:space="preserve"> Федерального закона от 21 ноября 2011 г.</w:t>
      </w:r>
    </w:p>
    <w:p w:rsidR="009A326F" w:rsidRDefault="009A326F">
      <w:pPr>
        <w:pStyle w:val="ConsPlusNonformat"/>
        <w:jc w:val="both"/>
      </w:pPr>
      <w:r>
        <w:t>N 323-ФЗ "Об основах охраны здоровья граждан в Российской Федерации.</w:t>
      </w:r>
    </w:p>
    <w:p w:rsidR="009A326F" w:rsidRDefault="009A326F">
      <w:pPr>
        <w:pStyle w:val="ConsPlusNonformat"/>
        <w:jc w:val="both"/>
      </w:pPr>
      <w:r>
        <w:t xml:space="preserve">    Сведения  о  выбранных  мною  лицах, которым в соответствии с </w:t>
      </w:r>
      <w:hyperlink r:id="rId244" w:history="1">
        <w:r>
          <w:rPr>
            <w:color w:val="0000FF"/>
          </w:rPr>
          <w:t>пунктом 5</w:t>
        </w:r>
      </w:hyperlink>
    </w:p>
    <w:p w:rsidR="009A326F" w:rsidRDefault="009A326F">
      <w:pPr>
        <w:pStyle w:val="ConsPlusNonformat"/>
        <w:jc w:val="both"/>
      </w:pPr>
      <w:r>
        <w:t>части  5  статьи  19  Федерального закона от 21 ноября 2011 г. N 323-ФЗ "Об</w:t>
      </w:r>
    </w:p>
    <w:p w:rsidR="009A326F" w:rsidRDefault="009A326F">
      <w:pPr>
        <w:pStyle w:val="ConsPlusNonformat"/>
        <w:jc w:val="both"/>
      </w:pPr>
      <w:r>
        <w:t>основах охраны здоровья граждан в Российской Федерации" может быть передана</w:t>
      </w:r>
    </w:p>
    <w:p w:rsidR="009A326F" w:rsidRDefault="009A326F">
      <w:pPr>
        <w:pStyle w:val="ConsPlusNonformat"/>
        <w:jc w:val="both"/>
      </w:pPr>
      <w:r>
        <w:t>информация о состоянии моего здоровья:</w:t>
      </w:r>
    </w:p>
    <w:p w:rsidR="009A326F" w:rsidRDefault="009A326F">
      <w:pPr>
        <w:pStyle w:val="ConsPlusNonformat"/>
        <w:jc w:val="both"/>
      </w:pPr>
      <w:r>
        <w:t>___________________________________________________________________________</w:t>
      </w:r>
    </w:p>
    <w:p w:rsidR="009A326F" w:rsidRDefault="009A326F">
      <w:pPr>
        <w:pStyle w:val="ConsPlusNonformat"/>
        <w:jc w:val="both"/>
      </w:pPr>
      <w:r>
        <w:lastRenderedPageBreak/>
        <w:t xml:space="preserve">                  (Ф.И.О. гражданина, контактный телефон)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Ф.И.О., подпись _________________________________________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Врач _____________________      _______________</w:t>
      </w:r>
    </w:p>
    <w:p w:rsidR="009A326F" w:rsidRDefault="009A326F">
      <w:pPr>
        <w:pStyle w:val="ConsPlusNonformat"/>
        <w:jc w:val="both"/>
      </w:pPr>
      <w:r>
        <w:t xml:space="preserve">                Ф.И.О.                  подпись</w:t>
      </w:r>
    </w:p>
    <w:p w:rsidR="009A326F" w:rsidRDefault="009A326F">
      <w:pPr>
        <w:pStyle w:val="ConsPlusNonformat"/>
        <w:jc w:val="both"/>
      </w:pPr>
    </w:p>
    <w:p w:rsidR="009A326F" w:rsidRDefault="009A326F">
      <w:pPr>
        <w:pStyle w:val="ConsPlusNonformat"/>
        <w:jc w:val="both"/>
      </w:pPr>
      <w:r>
        <w:t xml:space="preserve">    Дата: _________________________________________________________________</w:t>
      </w: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jc w:val="both"/>
      </w:pPr>
    </w:p>
    <w:p w:rsidR="009A326F" w:rsidRDefault="009A3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58" w:name="_GoBack"/>
      <w:bookmarkEnd w:id="58"/>
    </w:p>
    <w:sectPr w:rsidR="001C006A" w:rsidSect="007E570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6F"/>
    <w:rsid w:val="001C006A"/>
    <w:rsid w:val="009A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6CF64-92F1-40EB-9CDA-9959F39E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2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3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32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A3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A32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A32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A32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A32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B6CD2124680E02BBD5C833D8696490B115C4DBAAE947A4BAB0B0A9530F414C6DF237B309998601B86EAD0ECAF3F360F521C957D3DC0CDCC8JAVBG" TargetMode="External"/><Relationship Id="rId21" Type="http://schemas.openxmlformats.org/officeDocument/2006/relationships/hyperlink" Target="consultantplus://offline/ref=B6CD2124680E02BBD5C83AC97C6490B111C2D3A4E642A4BAB0B0A9530F414C6DF237B30A91D556FA3DAB5B9DA9A66CEA25D755JDV0G" TargetMode="External"/><Relationship Id="rId42" Type="http://schemas.openxmlformats.org/officeDocument/2006/relationships/hyperlink" Target="consultantplus://offline/ref=B6CD2124680E02BBD5C833D8696490B115C4DBAAE947A4BAB0B0A9530F414C6DF237B30999850FB960AD0ECAF3F360F521C957D3DC0CDCC8JAVBG" TargetMode="External"/><Relationship Id="rId63" Type="http://schemas.openxmlformats.org/officeDocument/2006/relationships/hyperlink" Target="consultantplus://offline/ref=B6CD2124680E02BBD5C833D8696490B115C4DBAAE947A4BAB0B0A9530F414C6DF237B3099A810EBC6CAD0ECAF3F360F521C957D3DC0CDCC8JAVBG" TargetMode="External"/><Relationship Id="rId84" Type="http://schemas.openxmlformats.org/officeDocument/2006/relationships/hyperlink" Target="consultantplus://offline/ref=B6CD2124680E02BBD5C833D8696490B115C4DBAAE947A4BAB0B0A9530F414C6DF237B3099A8002B96CAD0ECAF3F360F521C957D3DC0CDCC8JAVBG" TargetMode="External"/><Relationship Id="rId138" Type="http://schemas.openxmlformats.org/officeDocument/2006/relationships/hyperlink" Target="consultantplus://offline/ref=B6CD2124680E02BBD5C833D8696490B115C4DBAAE947A4BAB0B0A9530F414C6DF237B3099A8403B86BAD0ECAF3F360F521C957D3DC0CDCC8JAVBG" TargetMode="External"/><Relationship Id="rId159" Type="http://schemas.openxmlformats.org/officeDocument/2006/relationships/hyperlink" Target="consultantplus://offline/ref=B6CD2124680E02BBD5C833D8696490B115C4DBAAE947A4BAB0B0A9530F414C6DF237B3099A8600B86AAD0ECAF3F360F521C957D3DC0CDCC8JAVBG" TargetMode="External"/><Relationship Id="rId170" Type="http://schemas.openxmlformats.org/officeDocument/2006/relationships/hyperlink" Target="consultantplus://offline/ref=B6CD2124680E02BBD5C833D8696490B115C4DBAAE947A4BAB0B0A9530F414C6DF237B3099E8205BB6EAD0ECAF3F360F521C957D3DC0CDCC8JAVBG" TargetMode="External"/><Relationship Id="rId191" Type="http://schemas.openxmlformats.org/officeDocument/2006/relationships/hyperlink" Target="consultantplus://offline/ref=B6CD2124680E02BBD5C833D8696490B115C4DBAAE947A4BAB0B0A9530F414C6DF237B3099E8501BE6DAD0ECAF3F360F521C957D3DC0CDCC8JAVBG" TargetMode="External"/><Relationship Id="rId205" Type="http://schemas.openxmlformats.org/officeDocument/2006/relationships/hyperlink" Target="consultantplus://offline/ref=B6CD2124680E02BBD5C833D8696490B115C4DBAAE947A4BAB0B0A9530F414C6DF237B3099E8906BA6AAD0ECAF3F360F521C957D3DC0CDCC8JAVBG" TargetMode="External"/><Relationship Id="rId226" Type="http://schemas.openxmlformats.org/officeDocument/2006/relationships/hyperlink" Target="consultantplus://offline/ref=B6CD2124680E02BBD5C833D8696490B115C4DBAAE947A4BAB0B0A9530F414C6DF237B3099B8402B869AD0ECAF3F360F521C957D3DC0CDCC8JAVBG" TargetMode="External"/><Relationship Id="rId107" Type="http://schemas.openxmlformats.org/officeDocument/2006/relationships/hyperlink" Target="consultantplus://offline/ref=B6CD2124680E02BBD5C833D8696490B115C4DBAAE947A4BAB0B0A9530F414C6DF237B309998700B66AAD0ECAF3F360F521C957D3DC0CDCC8JAVBG" TargetMode="External"/><Relationship Id="rId11" Type="http://schemas.openxmlformats.org/officeDocument/2006/relationships/hyperlink" Target="consultantplus://offline/ref=B6CD2124680E02BBD5C83AC97C6490B111CFD3A7E344A4BAB0B0A9530F414C6DF237B3099A8106B869AD0ECAF3F360F521C957D3DC0CDCC8JAVBG" TargetMode="External"/><Relationship Id="rId32" Type="http://schemas.openxmlformats.org/officeDocument/2006/relationships/hyperlink" Target="consultantplus://offline/ref=B6CD2124680E02BBD5C83AC97C6490B111C2D3A4E642A4BAB0B0A9530F414C6DF237B30A91D556FA3DAB5B9DA9A66CEA25D755JDV0G" TargetMode="External"/><Relationship Id="rId53" Type="http://schemas.openxmlformats.org/officeDocument/2006/relationships/hyperlink" Target="consultantplus://offline/ref=B6CD2124680E02BBD5C833D8696490B115C4DBAAE947A4BAB0B0A9530F414C6DF237B30999850FB761AD0ECAF3F360F521C957D3DC0CDCC8JAVBG" TargetMode="External"/><Relationship Id="rId74" Type="http://schemas.openxmlformats.org/officeDocument/2006/relationships/hyperlink" Target="consultantplus://offline/ref=B6CD2124680E02BBD5C833D8696490B115C4DBAAE947A4BAB0B0A9530F414C6DF237B3099A8102BA61AD0ECAF3F360F521C957D3DC0CDCC8JAVBG" TargetMode="External"/><Relationship Id="rId128" Type="http://schemas.openxmlformats.org/officeDocument/2006/relationships/hyperlink" Target="consultantplus://offline/ref=B6CD2124680E02BBD5C833D8696490B115C4DBAAE947A4BAB0B0A9530F414C6DF237B3099A8502BA6EAD0ECAF3F360F521C957D3DC0CDCC8JAVBG" TargetMode="External"/><Relationship Id="rId149" Type="http://schemas.openxmlformats.org/officeDocument/2006/relationships/hyperlink" Target="consultantplus://offline/ref=B6CD2124680E02BBD5C833D8696490B115C4DBAAE947A4BAB0B0A9530F414C6DF237B3099A8607B968AD0ECAF3F360F521C957D3DC0CDCC8JAVBG" TargetMode="External"/><Relationship Id="rId5" Type="http://schemas.openxmlformats.org/officeDocument/2006/relationships/hyperlink" Target="consultantplus://offline/ref=B6CD2124680E02BBD5C83AC97C6490B111CFD3ABE340A4BAB0B0A9530F414C6DF237B30A98850CEA39E20F96B6A073F426C955D2C0J0VCG" TargetMode="External"/><Relationship Id="rId95" Type="http://schemas.openxmlformats.org/officeDocument/2006/relationships/hyperlink" Target="consultantplus://offline/ref=B6CD2124680E02BBD5C833D8696490B115C4DBAAE947A4BAB0B0A9530F414C6DF237B309998700B769AD0ECAF3F360F521C957D3DC0CDCC8JAVBG" TargetMode="External"/><Relationship Id="rId160" Type="http://schemas.openxmlformats.org/officeDocument/2006/relationships/hyperlink" Target="consultantplus://offline/ref=B6CD2124680E02BBD5C833D8696490B115C4DBAAE947A4BAB0B0A9530F414C6DF237B3099A8600B76AAD0ECAF3F360F521C957D3DC0CDCC8JAVBG" TargetMode="External"/><Relationship Id="rId181" Type="http://schemas.openxmlformats.org/officeDocument/2006/relationships/hyperlink" Target="consultantplus://offline/ref=B6CD2124680E02BBD5C833D8696490B115C4DBAAE947A4BAB0B0A9530F414C6DF237B3099B8305B66BAD0ECAF3F360F521C957D3DC0CDCC8JAVBG" TargetMode="External"/><Relationship Id="rId216" Type="http://schemas.openxmlformats.org/officeDocument/2006/relationships/hyperlink" Target="consultantplus://offline/ref=B6CD2124680E02BBD5C833D8696490B115C4DBAAE947A4BAB0B0A9530F414C6DF237B3099B8406B660AD0ECAF3F360F521C957D3DC0CDCC8JAVBG" TargetMode="External"/><Relationship Id="rId237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22" Type="http://schemas.openxmlformats.org/officeDocument/2006/relationships/hyperlink" Target="consultantplus://offline/ref=B6CD2124680E02BBD5C83AC97C6490B111C2D3A4E642A4BAB0B0A9530F414C6DF237B30A91D556FA3DAB5B9DA9A66CEA25D755JDV0G" TargetMode="External"/><Relationship Id="rId43" Type="http://schemas.openxmlformats.org/officeDocument/2006/relationships/hyperlink" Target="consultantplus://offline/ref=B6CD2124680E02BBD5C833D8696490B115C4DBAAE947A4BAB0B0A9530F414C6DF237B30999850FB961AD0ECAF3F360F521C957D3DC0CDCC8JAVBG" TargetMode="External"/><Relationship Id="rId64" Type="http://schemas.openxmlformats.org/officeDocument/2006/relationships/hyperlink" Target="consultantplus://offline/ref=B6CD2124680E02BBD5C833D8696490B115C4DBAAE947A4BAB0B0A9530F414C6DF237B3099A810EBD6BAD0ECAF3F360F521C957D3DC0CDCC8JAVBG" TargetMode="External"/><Relationship Id="rId118" Type="http://schemas.openxmlformats.org/officeDocument/2006/relationships/hyperlink" Target="consultantplus://offline/ref=B6CD2124680E02BBD5C833D8696490B115C4DBAAE947A4BAB0B0A9530F414C6DF237B3099A8200B96AAD0ECAF3F360F521C957D3DC0CDCC8JAVBG" TargetMode="External"/><Relationship Id="rId139" Type="http://schemas.openxmlformats.org/officeDocument/2006/relationships/hyperlink" Target="consultantplus://offline/ref=B6CD2124680E02BBD5C833D8696490B115C4DBAAE947A4BAB0B0A9530F414C6DF237B3099A8403B66FAD0ECAF3F360F521C957D3DC0CDCC8JAVBG" TargetMode="External"/><Relationship Id="rId85" Type="http://schemas.openxmlformats.org/officeDocument/2006/relationships/hyperlink" Target="consultantplus://offline/ref=B6CD2124680E02BBD5C833D8696490B115C4DBAAE947A4BAB0B0A9530F414C6DF237B3099A8302BE6FAD0ECAF3F360F521C957D3DC0CDCC8JAVBG" TargetMode="External"/><Relationship Id="rId150" Type="http://schemas.openxmlformats.org/officeDocument/2006/relationships/hyperlink" Target="consultantplus://offline/ref=B6CD2124680E02BBD5C833D8696490B115C4DBAAE947A4BAB0B0A9530F414C6DF237B3099A8603BD6BAD0ECAF3F360F521C957D3DC0CDCC8JAVBG" TargetMode="External"/><Relationship Id="rId171" Type="http://schemas.openxmlformats.org/officeDocument/2006/relationships/hyperlink" Target="consultantplus://offline/ref=B6CD2124680E02BBD5C833D8696490B115C4DBAAE947A4BAB0B0A9530F414C6DF237B3099E8205BB61AD0ECAF3F360F521C957D3DC0CDCC8JAVBG" TargetMode="External"/><Relationship Id="rId192" Type="http://schemas.openxmlformats.org/officeDocument/2006/relationships/hyperlink" Target="consultantplus://offline/ref=B6CD2124680E02BBD5C833D8696490B115C4DBAAE947A4BAB0B0A9530F414C6DF237B3099E8501BF68AD0ECAF3F360F521C957D3DC0CDCC8JAVBG" TargetMode="External"/><Relationship Id="rId206" Type="http://schemas.openxmlformats.org/officeDocument/2006/relationships/hyperlink" Target="consultantplus://offline/ref=B6CD2124680E02BBD5C833D8696490B115C4DBAAE947A4BAB0B0A9530F414C6DF237B3099B8406BD6AAD0ECAF3F360F521C957D3DC0CDCC8JAVBG" TargetMode="External"/><Relationship Id="rId227" Type="http://schemas.openxmlformats.org/officeDocument/2006/relationships/hyperlink" Target="consultantplus://offline/ref=B6CD2124680E02BBD5C833D8696490B115C4DBAAE947A4BAB0B0A9530F414C6DF237B3099E8902B960AD0ECAF3F360F521C957D3DC0CDCC8JAVBG" TargetMode="External"/><Relationship Id="rId12" Type="http://schemas.openxmlformats.org/officeDocument/2006/relationships/hyperlink" Target="consultantplus://offline/ref=B6CD2124680E02BBD5C83AC97C6490B111C1D9ABE940A4BAB0B0A9530F414C6DF237B3099A8107BF6AAD0ECAF3F360F521C957D3DC0CDCC8JAVBG" TargetMode="External"/><Relationship Id="rId33" Type="http://schemas.openxmlformats.org/officeDocument/2006/relationships/hyperlink" Target="consultantplus://offline/ref=B6CD2124680E02BBD5C833D8696490B115C4DBAAE947A4BAB0B0A9530F414C6DE037EB059B8719BE69B8589BB5JAV4G" TargetMode="External"/><Relationship Id="rId108" Type="http://schemas.openxmlformats.org/officeDocument/2006/relationships/hyperlink" Target="consultantplus://offline/ref=B6CD2124680E02BBD5C833D8696490B115C4DBAAE947A4BAB0B0A9530F414C6DF237B309998700B76AAD0ECAF3F360F521C957D3DC0CDCC8JAVBG" TargetMode="External"/><Relationship Id="rId129" Type="http://schemas.openxmlformats.org/officeDocument/2006/relationships/hyperlink" Target="consultantplus://offline/ref=B6CD2124680E02BBD5C833D8696490B115C4DBAAE947A4BAB0B0A9530F414C6DF237B3099A8502B76CAD0ECAF3F360F521C957D3DC0CDCC8JAVBG" TargetMode="External"/><Relationship Id="rId54" Type="http://schemas.openxmlformats.org/officeDocument/2006/relationships/hyperlink" Target="consultantplus://offline/ref=B6CD2124680E02BBD5C833D8696490B115C4DBAAE947A4BAB0B0A9530F414C6DF237B3099E8006B660AD0ECAF3F360F521C957D3DC0CDCC8JAVBG" TargetMode="External"/><Relationship Id="rId75" Type="http://schemas.openxmlformats.org/officeDocument/2006/relationships/hyperlink" Target="consultantplus://offline/ref=B6CD2124680E02BBD5C833D8696490B115C4DBAAE947A4BAB0B0A9530F414C6DF237B3099A8102BB6CAD0ECAF3F360F521C957D3DC0CDCC8JAVBG" TargetMode="External"/><Relationship Id="rId96" Type="http://schemas.openxmlformats.org/officeDocument/2006/relationships/hyperlink" Target="consultantplus://offline/ref=B6CD2124680E02BBD5C833D8696490B115C4DBAAE947A4BAB0B0A9530F414C6DF237B3099A8206BA6CAD0ECAF3F360F521C957D3DC0CDCC8JAVBG" TargetMode="External"/><Relationship Id="rId140" Type="http://schemas.openxmlformats.org/officeDocument/2006/relationships/hyperlink" Target="consultantplus://offline/ref=B6CD2124680E02BBD5C833D8696490B115C4DBAAE947A4BAB0B0A9530F414C6DF237B3099A8402B76FAD0ECAF3F360F521C957D3DC0CDCC8JAVBG" TargetMode="External"/><Relationship Id="rId161" Type="http://schemas.openxmlformats.org/officeDocument/2006/relationships/hyperlink" Target="consultantplus://offline/ref=B6CD2124680E02BBD5C833D8696490B115C4DBAAE947A4BAB0B0A9530F414C6DF237B3099A860EBF6FAD0ECAF3F360F521C957D3DC0CDCC8JAVBG" TargetMode="External"/><Relationship Id="rId182" Type="http://schemas.openxmlformats.org/officeDocument/2006/relationships/hyperlink" Target="consultantplus://offline/ref=B6CD2124680E02BBD5C833D8696490B115C4DBAAE947A4BAB0B0A9530F414C6DF237B3099B8305B76BAD0ECAF3F360F521C957D3DC0CDCC8JAVBG" TargetMode="External"/><Relationship Id="rId217" Type="http://schemas.openxmlformats.org/officeDocument/2006/relationships/hyperlink" Target="consultantplus://offline/ref=B6CD2124680E02BBD5C833D8696490B115C4DBAAE947A4BAB0B0A9530F414C6DF237B3099E8906B76EAD0ECAF3F360F521C957D3DC0CDCC8JAVBG" TargetMode="External"/><Relationship Id="rId6" Type="http://schemas.openxmlformats.org/officeDocument/2006/relationships/hyperlink" Target="consultantplus://offline/ref=B6CD2124680E02BBD5C83AC97C6490B111CFD3ABE340A4BAB0B0A9530F414C6DF237B3099A8006BA6DAD0ECAF3F360F521C957D3DC0CDCC8JAVBG" TargetMode="External"/><Relationship Id="rId238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23" Type="http://schemas.openxmlformats.org/officeDocument/2006/relationships/hyperlink" Target="consultantplus://offline/ref=B6CD2124680E02BBD5C83AC97C6490B111C2D3A4E642A4BAB0B0A9530F414C6DF237B30A91D556FA3DAB5B9DA9A66CEA25D755JDV0G" TargetMode="External"/><Relationship Id="rId119" Type="http://schemas.openxmlformats.org/officeDocument/2006/relationships/hyperlink" Target="consultantplus://offline/ref=B6CD2124680E02BBD5C833D8696490B115C4DBAAE947A4BAB0B0A9530F414C6DF237B3099A820FBD6CAD0ECAF3F360F521C957D3DC0CDCC8JAVBG" TargetMode="External"/><Relationship Id="rId44" Type="http://schemas.openxmlformats.org/officeDocument/2006/relationships/hyperlink" Target="consultantplus://offline/ref=B6CD2124680E02BBD5C833D8696490B115C4DBAAE947A4BAB0B0A9530F414C6DF237B30999850FB668AD0ECAF3F360F521C957D3DC0CDCC8JAVBG" TargetMode="External"/><Relationship Id="rId65" Type="http://schemas.openxmlformats.org/officeDocument/2006/relationships/hyperlink" Target="consultantplus://offline/ref=B6CD2124680E02BBD5C833D8696490B115C4DBAAE947A4BAB0B0A9530F414C6DF237B3099A810EBD61AD0ECAF3F360F521C957D3DC0CDCC8JAVBG" TargetMode="External"/><Relationship Id="rId86" Type="http://schemas.openxmlformats.org/officeDocument/2006/relationships/hyperlink" Target="consultantplus://offline/ref=B6CD2124680E02BBD5C833D8696490B115C4DBAAE947A4BAB0B0A9530F414C6DF237B3099A830EBC69AD0ECAF3F360F521C957D3DC0CDCC8JAVBG" TargetMode="External"/><Relationship Id="rId130" Type="http://schemas.openxmlformats.org/officeDocument/2006/relationships/hyperlink" Target="consultantplus://offline/ref=B6CD2124680E02BBD5C833D8696490B115C4DBAAE947A4BAB0B0A9530F414C6DF237B3099A8501BF6CAD0ECAF3F360F521C957D3DC0CDCC8JAVBG" TargetMode="External"/><Relationship Id="rId151" Type="http://schemas.openxmlformats.org/officeDocument/2006/relationships/hyperlink" Target="consultantplus://offline/ref=B6CD2124680E02BBD5C833D8696490B115C4DBAAE947A4BAB0B0A9530F414C6DF237B3099E8005BE60AD0ECAF3F360F521C957D3DC0CDCC8JAVBG" TargetMode="External"/><Relationship Id="rId172" Type="http://schemas.openxmlformats.org/officeDocument/2006/relationships/hyperlink" Target="consultantplus://offline/ref=B6CD2124680E02BBD5C833D8696490B115C4DBAAE947A4BAB0B0A9530F414C6DF237B3099E8205B66FAD0ECAF3F360F521C957D3DC0CDCC8JAVBG" TargetMode="External"/><Relationship Id="rId193" Type="http://schemas.openxmlformats.org/officeDocument/2006/relationships/hyperlink" Target="consultantplus://offline/ref=B6CD2124680E02BBD5C833D8696490B115C4DBAAE947A4BAB0B0A9530F414C6DF237B3099E8501BF69AD0ECAF3F360F521C957D3DC0CDCC8JAVBG" TargetMode="External"/><Relationship Id="rId207" Type="http://schemas.openxmlformats.org/officeDocument/2006/relationships/hyperlink" Target="consultantplus://offline/ref=B6CD2124680E02BBD5C833D8696490B115C4DBAAE947A4BAB0B0A9530F414C6DF237B3099E8906BA6FAD0ECAF3F360F521C957D3DC0CDCC8JAVBG" TargetMode="External"/><Relationship Id="rId228" Type="http://schemas.openxmlformats.org/officeDocument/2006/relationships/hyperlink" Target="consultantplus://offline/ref=B6CD2124680E02BBD5C833D8696490B115C4DBAAE947A4BAB0B0A9530F414C6DF237B3099E8900BE61AD0ECAF3F360F521C957D3DC0CDCC8JAVBG" TargetMode="External"/><Relationship Id="rId13" Type="http://schemas.openxmlformats.org/officeDocument/2006/relationships/hyperlink" Target="consultantplus://offline/ref=B6CD2124680E02BBD5C83AC97C6490B111C1D9ABE940A4BAB0B0A9530F414C6DF237B3099A8107BF6AAD0ECAF3F360F521C957D3DC0CDCC8JAVBG" TargetMode="External"/><Relationship Id="rId109" Type="http://schemas.openxmlformats.org/officeDocument/2006/relationships/hyperlink" Target="consultantplus://offline/ref=B6CD2124680E02BBD5C833D8696490B115C4DBAAE947A4BAB0B0A9530F414C6DF237B3099A8204B86EAD0ECAF3F360F521C957D3DC0CDCC8JAVBG" TargetMode="External"/><Relationship Id="rId34" Type="http://schemas.openxmlformats.org/officeDocument/2006/relationships/hyperlink" Target="consultantplus://offline/ref=B6CD2124680E02BBD5C833D8696490B115C4DBAAE947A4BAB0B0A9530F414C6DE037EB059B8719BE69B8589BB5JAV4G" TargetMode="External"/><Relationship Id="rId55" Type="http://schemas.openxmlformats.org/officeDocument/2006/relationships/hyperlink" Target="consultantplus://offline/ref=B6CD2124680E02BBD5C833D8696490B115C4DBAAE947A4BAB0B0A9530F414C6DF237B3099E8006B76DAD0ECAF3F360F521C957D3DC0CDCC8JAVBG" TargetMode="External"/><Relationship Id="rId76" Type="http://schemas.openxmlformats.org/officeDocument/2006/relationships/hyperlink" Target="consultantplus://offline/ref=B6CD2124680E02BBD5C833D8696490B115C4DBAAE947A4BAB0B0A9530F414C6DF237B3099A8102B96AAD0ECAF3F360F521C957D3DC0CDCC8JAVBG" TargetMode="External"/><Relationship Id="rId97" Type="http://schemas.openxmlformats.org/officeDocument/2006/relationships/hyperlink" Target="consultantplus://offline/ref=B6CD2124680E02BBD5C833D8696490B115C4DBAAE947A4BAB0B0A9530F414C6DF237B3099A8304B868AD0ECAF3F360F521C957D3DC0CDCC8JAVBG" TargetMode="External"/><Relationship Id="rId120" Type="http://schemas.openxmlformats.org/officeDocument/2006/relationships/hyperlink" Target="consultantplus://offline/ref=B6CD2124680E02BBD5C833D8696490B115C4DBAAE947A4BAB0B0A9530F414C6DF237B30999860EBB60AD0ECAF3F360F521C957D3DC0CDCC8JAVBG" TargetMode="External"/><Relationship Id="rId141" Type="http://schemas.openxmlformats.org/officeDocument/2006/relationships/hyperlink" Target="consultantplus://offline/ref=B6CD2124680E02BBD5C833D8696490B115C4DBAAE947A4BAB0B0A9530F414C6DF237B3099A8401BD6EAD0ECAF3F360F521C957D3DC0CDCC8JAVBG" TargetMode="External"/><Relationship Id="rId7" Type="http://schemas.openxmlformats.org/officeDocument/2006/relationships/hyperlink" Target="consultantplus://offline/ref=B6CD2124680E02BBD5C83AC97C6490B111CFD3ABE340A4BAB0B0A9530F414C6DF237B30B9F850CEA39E20F96B6A073F426C955D2C0J0VCG" TargetMode="External"/><Relationship Id="rId162" Type="http://schemas.openxmlformats.org/officeDocument/2006/relationships/hyperlink" Target="consultantplus://offline/ref=B6CD2124680E02BBD5C833D8696490B115C4DBAAE947A4BAB0B0A9530F414C6DF237B3099A8605B66AAD0ECAF3F360F521C957D3DC0CDCC8JAVBG" TargetMode="External"/><Relationship Id="rId183" Type="http://schemas.openxmlformats.org/officeDocument/2006/relationships/hyperlink" Target="consultantplus://offline/ref=B6CD2124680E02BBD5C833D8696490B115C4DBAAE947A4BAB0B0A9530F414C6DF237B3099B8207BD6BAD0ECAF3F360F521C957D3DC0CDCC8JAVBG" TargetMode="External"/><Relationship Id="rId218" Type="http://schemas.openxmlformats.org/officeDocument/2006/relationships/hyperlink" Target="consultantplus://offline/ref=B6CD2124680E02BBD5C833D8696490B115C4DBAAE947A4BAB0B0A9530F414C6DF237B3099E8906B76FAD0ECAF3F360F521C957D3DC0CDCC8JAVBG" TargetMode="External"/><Relationship Id="rId239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24" Type="http://schemas.openxmlformats.org/officeDocument/2006/relationships/hyperlink" Target="consultantplus://offline/ref=B6CD2124680E02BBD5C83AC97C6490B111C2D3A4E642A4BAB0B0A9530F414C6DF237B30A91D556FA3DAB5B9DA9A66CEA25D755JDV0G" TargetMode="External"/><Relationship Id="rId45" Type="http://schemas.openxmlformats.org/officeDocument/2006/relationships/hyperlink" Target="consultantplus://offline/ref=B6CD2124680E02BBD5C833D8696490B115C4DBAAE947A4BAB0B0A9530F414C6DF237B3099A8105BA69AD0ECAF3F360F521C957D3DC0CDCC8JAVBG" TargetMode="External"/><Relationship Id="rId66" Type="http://schemas.openxmlformats.org/officeDocument/2006/relationships/hyperlink" Target="consultantplus://offline/ref=B6CD2124680E02BBD5C833D8696490B115C4DBAAE947A4BAB0B0A9530F414C6DF237B3099A810EBA6DAD0ECAF3F360F521C957D3DC0CDCC8JAVBG" TargetMode="External"/><Relationship Id="rId87" Type="http://schemas.openxmlformats.org/officeDocument/2006/relationships/hyperlink" Target="consultantplus://offline/ref=B6CD2124680E02BBD5C833D8696490B115C4DBAAE947A4BAB0B0A9530F414C6DF237B3099A830EBD68AD0ECAF3F360F521C957D3DC0CDCC8JAVBG" TargetMode="External"/><Relationship Id="rId110" Type="http://schemas.openxmlformats.org/officeDocument/2006/relationships/hyperlink" Target="consultantplus://offline/ref=B6CD2124680E02BBD5C833D8696490B115C4DBAAE947A4BAB0B0A9530F414C6DF237B3099A8205B66BAD0ECAF3F360F521C957D3DC0CDCC8JAVBG" TargetMode="External"/><Relationship Id="rId131" Type="http://schemas.openxmlformats.org/officeDocument/2006/relationships/hyperlink" Target="consultantplus://offline/ref=B6CD2124680E02BBD5C833D8696490B115C4DBAAE947A4BAB0B0A9530F414C6DF237B3099A8501BF6FAD0ECAF3F360F521C957D3DC0CDCC8JAVBG" TargetMode="External"/><Relationship Id="rId152" Type="http://schemas.openxmlformats.org/officeDocument/2006/relationships/hyperlink" Target="consultantplus://offline/ref=B6CD2124680E02BBD5C833D8696490B115C4DBAAE947A4BAB0B0A9530F414C6DF237B3099E8005BE61AD0ECAF3F360F521C957D3DC0CDCC8JAVBG" TargetMode="External"/><Relationship Id="rId173" Type="http://schemas.openxmlformats.org/officeDocument/2006/relationships/hyperlink" Target="consultantplus://offline/ref=B6CD2124680E02BBD5C833D8696490B115C4DBAAE947A4BAB0B0A9530F414C6DF237B3099A8804B86CAD0ECAF3F360F521C957D3DC0CDCC8JAVBG" TargetMode="External"/><Relationship Id="rId194" Type="http://schemas.openxmlformats.org/officeDocument/2006/relationships/hyperlink" Target="consultantplus://offline/ref=B6CD2124680E02BBD5C833D8696490B115C4DBAAE947A4BAB0B0A9530F414C6DF237B3099E8501BF6FAD0ECAF3F360F521C957D3DC0CDCC8JAVBG" TargetMode="External"/><Relationship Id="rId208" Type="http://schemas.openxmlformats.org/officeDocument/2006/relationships/hyperlink" Target="consultantplus://offline/ref=B6CD2124680E02BBD5C833D8696490B115C4DBAAE947A4BAB0B0A9530F414C6DF237B3099E8906BA60AD0ECAF3F360F521C957D3DC0CDCC8JAVBG" TargetMode="External"/><Relationship Id="rId229" Type="http://schemas.openxmlformats.org/officeDocument/2006/relationships/hyperlink" Target="consultantplus://offline/ref=B6CD2124680E02BBD5C833D8696490B115C4DBAAE947A4BAB0B0A9530F414C6DF237B3099E8900B86DAD0ECAF3F360F521C957D3DC0CDCC8JAVBG" TargetMode="External"/><Relationship Id="rId240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14" Type="http://schemas.openxmlformats.org/officeDocument/2006/relationships/hyperlink" Target="consultantplus://offline/ref=B6CD2124680E02BBD5C83AC97C6490B116C7DAA4E944A4BAB0B0A9530F414C6DF237B30A988104B53CF71ECEBAA76BEA27D649D0C20CJDVEG" TargetMode="External"/><Relationship Id="rId35" Type="http://schemas.openxmlformats.org/officeDocument/2006/relationships/hyperlink" Target="consultantplus://offline/ref=B6CD2124680E02BBD5C833D8696490B115C4DBAAE947A4BAB0B0A9530F414C6DE037EB059B8719BE69B8589BB5JAV4G" TargetMode="External"/><Relationship Id="rId56" Type="http://schemas.openxmlformats.org/officeDocument/2006/relationships/hyperlink" Target="consultantplus://offline/ref=B6CD2124680E02BBD5C833D8696490B115C4DBAAE947A4BAB0B0A9530F414C6DF237B3099E8300BB6AAD0ECAF3F360F521C957D3DC0CDCC8JAVBG" TargetMode="External"/><Relationship Id="rId77" Type="http://schemas.openxmlformats.org/officeDocument/2006/relationships/hyperlink" Target="consultantplus://offline/ref=B6CD2124680E02BBD5C833D8696490B115C4DBAAE947A4BAB0B0A9530F414C6DF237B3099A8102B96BAD0ECAF3F360F521C957D3DC0CDCC8JAVBG" TargetMode="External"/><Relationship Id="rId100" Type="http://schemas.openxmlformats.org/officeDocument/2006/relationships/hyperlink" Target="consultantplus://offline/ref=B6CD2124680E02BBD5C833D8696490B115C4DBAAE947A4BAB0B0A9530F414C6DF237B3099A8304B76EAD0ECAF3F360F521C957D3DC0CDCC8JAVBG" TargetMode="External"/><Relationship Id="rId8" Type="http://schemas.openxmlformats.org/officeDocument/2006/relationships/hyperlink" Target="consultantplus://offline/ref=B6CD2124680E02BBD5C83AC97C6490B111CFD3ABE340A4BAB0B0A9530F414C6DF237B3099A8102BB6DAD0ECAF3F360F521C957D3DC0CDCC8JAVBG" TargetMode="External"/><Relationship Id="rId98" Type="http://schemas.openxmlformats.org/officeDocument/2006/relationships/hyperlink" Target="consultantplus://offline/ref=B6CD2124680E02BBD5C833D8696490B115C4DBAAE947A4BAB0B0A9530F414C6DF237B3099A8304B969AD0ECAF3F360F521C957D3DC0CDCC8JAVBG" TargetMode="External"/><Relationship Id="rId121" Type="http://schemas.openxmlformats.org/officeDocument/2006/relationships/hyperlink" Target="consultantplus://offline/ref=B6CD2124680E02BBD5C833D8696490B115C4DBAAE947A4BAB0B0A9530F414C6DF237B30999860EBB61AD0ECAF3F360F521C957D3DC0CDCC8JAVBG" TargetMode="External"/><Relationship Id="rId142" Type="http://schemas.openxmlformats.org/officeDocument/2006/relationships/hyperlink" Target="consultantplus://offline/ref=B6CD2124680E02BBD5C833D8696490B115C4DBAAE947A4BAB0B0A9530F414C6DF237B3099A8401B761AD0ECAF3F360F521C957D3DC0CDCC8JAVBG" TargetMode="External"/><Relationship Id="rId163" Type="http://schemas.openxmlformats.org/officeDocument/2006/relationships/hyperlink" Target="consultantplus://offline/ref=B6CD2124680E02BBD5C833D8696490B115C4DBAAE947A4BAB0B0A9530F414C6DF237B3099A8601BD68AD0ECAF3F360F521C957D3DC0CDCC8JAVBG" TargetMode="External"/><Relationship Id="rId184" Type="http://schemas.openxmlformats.org/officeDocument/2006/relationships/hyperlink" Target="consultantplus://offline/ref=B6CD2124680E02BBD5C833D8696490B115C4DBAAE947A4BAB0B0A9530F414C6DF237B3099A8306BC6CAD0ECAF3F360F521C957D3DC0CDCC8JAVBG" TargetMode="External"/><Relationship Id="rId219" Type="http://schemas.openxmlformats.org/officeDocument/2006/relationships/hyperlink" Target="consultantplus://offline/ref=B6CD2124680E02BBD5C833D8696490B115C4DBAAE947A4BAB0B0A9530F414C6DF237B3099E8906B760AD0ECAF3F360F521C957D3DC0CDCC8JAVBG" TargetMode="External"/><Relationship Id="rId230" Type="http://schemas.openxmlformats.org/officeDocument/2006/relationships/hyperlink" Target="consultantplus://offline/ref=B6CD2124680E02BBD5C833D8696490B115C4DBAAE947A4BAB0B0A9530F414C6DF237B3099E8900B96AAD0ECAF3F360F521C957D3DC0CDCC8JAVBG" TargetMode="External"/><Relationship Id="rId25" Type="http://schemas.openxmlformats.org/officeDocument/2006/relationships/hyperlink" Target="consultantplus://offline/ref=B6CD2124680E02BBD5C83AC97C6490B111C2D3A4E642A4BAB0B0A9530F414C6DF237B30A91D556FA3DAB5B9DA9A66CEA25D755JDV0G" TargetMode="External"/><Relationship Id="rId46" Type="http://schemas.openxmlformats.org/officeDocument/2006/relationships/hyperlink" Target="consultantplus://offline/ref=B6CD2124680E02BBD5C833D8696490B115C4DBAAE947A4BAB0B0A9530F414C6DF237B30999850FB669AD0ECAF3F360F521C957D3DC0CDCC8JAVBG" TargetMode="External"/><Relationship Id="rId67" Type="http://schemas.openxmlformats.org/officeDocument/2006/relationships/hyperlink" Target="consultantplus://offline/ref=B6CD2124680E02BBD5C833D8696490B115C4DBAAE947A4BAB0B0A9530F414C6DF237B3099A810EBB6AAD0ECAF3F360F521C957D3DC0CDCC8JAVBG" TargetMode="External"/><Relationship Id="rId88" Type="http://schemas.openxmlformats.org/officeDocument/2006/relationships/hyperlink" Target="consultantplus://offline/ref=B6CD2124680E02BBD5C833D8696490B115C4DBAAE947A4BAB0B0A9530F414C6DF237B3099A830EBD6DAD0ECAF3F360F521C957D3DC0CDCC8JAVBG" TargetMode="External"/><Relationship Id="rId111" Type="http://schemas.openxmlformats.org/officeDocument/2006/relationships/hyperlink" Target="consultantplus://offline/ref=B6CD2124680E02BBD5C833D8696490B115C4DBAAE947A4BAB0B0A9530F414C6DF237B3099A8205B76DAD0ECAF3F360F521C957D3DC0CDCC8JAVBG" TargetMode="External"/><Relationship Id="rId132" Type="http://schemas.openxmlformats.org/officeDocument/2006/relationships/hyperlink" Target="consultantplus://offline/ref=B6CD2124680E02BBD5C833D8696490B115C4DBAAE947A4BAB0B0A9530F414C6DF237B3099A8501B861AD0ECAF3F360F521C957D3DC0CDCC8JAVBG" TargetMode="External"/><Relationship Id="rId153" Type="http://schemas.openxmlformats.org/officeDocument/2006/relationships/hyperlink" Target="consultantplus://offline/ref=B6CD2124680E02BBD5C833D8696490B115C4DBAAE947A4BAB0B0A9530F414C6DF237B3099E8005BF68AD0ECAF3F360F521C957D3DC0CDCC8JAVBG" TargetMode="External"/><Relationship Id="rId174" Type="http://schemas.openxmlformats.org/officeDocument/2006/relationships/hyperlink" Target="consultantplus://offline/ref=B6CD2124680E02BBD5C833D8696490B115C4DBAAE947A4BAB0B0A9530F414C6DF237B3099E830EBB6BAD0ECAF3F360F521C957D3DC0CDCC8JAVBG" TargetMode="External"/><Relationship Id="rId195" Type="http://schemas.openxmlformats.org/officeDocument/2006/relationships/hyperlink" Target="consultantplus://offline/ref=B6CD2124680E02BBD5C833D8696490B115C4DBAAE947A4BAB0B0A9530F414C6DF237B3099E8501BC6CAD0ECAF3F360F521C957D3DC0CDCC8JAVBG" TargetMode="External"/><Relationship Id="rId209" Type="http://schemas.openxmlformats.org/officeDocument/2006/relationships/hyperlink" Target="consultantplus://offline/ref=B6CD2124680E02BBD5C833D8696490B115C4DBAAE947A4BAB0B0A9530F414C6DF237B3099E8906BB68AD0ECAF3F360F521C957D3DC0CDCC8JAVBG" TargetMode="External"/><Relationship Id="rId220" Type="http://schemas.openxmlformats.org/officeDocument/2006/relationships/hyperlink" Target="consultantplus://offline/ref=B6CD2124680E02BBD5C833D8696490B115C4DBAAE947A4BAB0B0A9530F414C6DF237B3099E8906B761AD0ECAF3F360F521C957D3DC0CDCC8JAVBG" TargetMode="External"/><Relationship Id="rId241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15" Type="http://schemas.openxmlformats.org/officeDocument/2006/relationships/hyperlink" Target="consultantplus://offline/ref=B6CD2124680E02BBD5C83AC97C6490B111C2D3A4E642A4BAB0B0A9530F414C6DF237B30A91D556FA3DAB5B9DA9A66CEA25D755JDV0G" TargetMode="External"/><Relationship Id="rId36" Type="http://schemas.openxmlformats.org/officeDocument/2006/relationships/hyperlink" Target="consultantplus://offline/ref=B6CD2124680E02BBD5C833D8696490B115C4DBAAE947A4BAB0B0A9530F414C6DF237B3099A8106B66EAD0ECAF3F360F521C957D3DC0CDCC8JAVBG" TargetMode="External"/><Relationship Id="rId57" Type="http://schemas.openxmlformats.org/officeDocument/2006/relationships/hyperlink" Target="consultantplus://offline/ref=B6CD2124680E02BBD5C833D8696490B115C4DBAAE947A4BAB0B0A9530F414C6DF237B3099E8006BF68AD0ECAF3F360F521C957D3DC0CDCC8JAVBG" TargetMode="External"/><Relationship Id="rId10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31" Type="http://schemas.openxmlformats.org/officeDocument/2006/relationships/hyperlink" Target="consultantplus://offline/ref=B6CD2124680E02BBD5C83AC97C6490B111C2D3A4E642A4BAB0B0A9530F414C6DE037EB059B8719BE69B8589BB5JAV4G" TargetMode="External"/><Relationship Id="rId52" Type="http://schemas.openxmlformats.org/officeDocument/2006/relationships/hyperlink" Target="consultantplus://offline/ref=B6CD2124680E02BBD5C833D8696490B115C4DBAAE947A4BAB0B0A9530F414C6DF237B30999850FB76FAD0ECAF3F360F521C957D3DC0CDCC8JAVBG" TargetMode="External"/><Relationship Id="rId73" Type="http://schemas.openxmlformats.org/officeDocument/2006/relationships/hyperlink" Target="consultantplus://offline/ref=B6CD2124680E02BBD5C833D8696490B115C4DBAAE947A4BAB0B0A9530F414C6DF237B3099A8102BA69AD0ECAF3F360F521C957D3DC0CDCC8JAVBG" TargetMode="External"/><Relationship Id="rId78" Type="http://schemas.openxmlformats.org/officeDocument/2006/relationships/hyperlink" Target="consultantplus://offline/ref=B6CD2124680E02BBD5C833D8696490B115C4DBAAE947A4BAB0B0A9530F414C6DF237B3099A8102B76AAD0ECAF3F360F521C957D3DC0CDCC8JAVBG" TargetMode="External"/><Relationship Id="rId94" Type="http://schemas.openxmlformats.org/officeDocument/2006/relationships/hyperlink" Target="consultantplus://offline/ref=B6CD2124680E02BBD5C833D8696490B115C4DBAAE947A4BAB0B0A9530F414C6DF237B309998700B961AD0ECAF3F360F521C957D3DC0CDCC8JAVBG" TargetMode="External"/><Relationship Id="rId99" Type="http://schemas.openxmlformats.org/officeDocument/2006/relationships/hyperlink" Target="consultantplus://offline/ref=B6CD2124680E02BBD5C833D8696490B115C4DBAAE947A4BAB0B0A9530F414C6DF237B3099A8304B66CAD0ECAF3F360F521C957D3DC0CDCC8JAVBG" TargetMode="External"/><Relationship Id="rId101" Type="http://schemas.openxmlformats.org/officeDocument/2006/relationships/hyperlink" Target="consultantplus://offline/ref=B6CD2124680E02BBD5C833D8696490B115C4DBAAE947A4BAB0B0A9530F414C6DF237B3099A8303BF6EAD0ECAF3F360F521C957D3DC0CDCC8JAVBG" TargetMode="External"/><Relationship Id="rId122" Type="http://schemas.openxmlformats.org/officeDocument/2006/relationships/hyperlink" Target="consultantplus://offline/ref=B6CD2124680E02BBD5C833D8696490B115C4DBAAE947A4BAB0B0A9530F414C6DF237B30999860EB868AD0ECAF3F360F521C957D3DC0CDCC8JAVBG" TargetMode="External"/><Relationship Id="rId143" Type="http://schemas.openxmlformats.org/officeDocument/2006/relationships/hyperlink" Target="consultantplus://offline/ref=B6CD2124680E02BBD5C833D8696490B115C4DBAAE947A4BAB0B0A9530F414C6DF237B3099A8400BD6DAD0ECAF3F360F521C957D3DC0CDCC8JAVBG" TargetMode="External"/><Relationship Id="rId148" Type="http://schemas.openxmlformats.org/officeDocument/2006/relationships/hyperlink" Target="consultantplus://offline/ref=B6CD2124680E02BBD5C833D8696490B115C4DBAAE947A4BAB0B0A9530F414C6DF237B3099A8707BA69AD0ECAF3F360F521C957D3DC0CDCC8JAVBG" TargetMode="External"/><Relationship Id="rId164" Type="http://schemas.openxmlformats.org/officeDocument/2006/relationships/hyperlink" Target="consultantplus://offline/ref=B6CD2124680E02BBD5C833D8696490B115C4DBAAE947A4BAB0B0A9530F414C6DF237B3099A8600B76AAD0ECAF3F360F521C957D3DC0CDCC8JAVBG" TargetMode="External"/><Relationship Id="rId169" Type="http://schemas.openxmlformats.org/officeDocument/2006/relationships/hyperlink" Target="consultantplus://offline/ref=B6CD2124680E02BBD5C833D8696490B115C4DBAAE947A4BAB0B0A9530F414C6DF237B3099A8801B768AD0ECAF3F360F521C957D3DC0CDCC8JAVBG" TargetMode="External"/><Relationship Id="rId185" Type="http://schemas.openxmlformats.org/officeDocument/2006/relationships/hyperlink" Target="consultantplus://offline/ref=B6CD2124680E02BBD5C833D8696490B115C4DBAAE947A4BAB0B0A9530F414C6DF237B3099E8505B86AAD0ECAF3F360F521C957D3DC0CDCC8JAVB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6CD2124680E02BBD5C83AC97C6490B111CFD3ABE340A4BAB0B0A9530F414C6DF237B3099A8102BB6CAD0ECAF3F360F521C957D3DC0CDCC8JAVBG" TargetMode="External"/><Relationship Id="rId180" Type="http://schemas.openxmlformats.org/officeDocument/2006/relationships/hyperlink" Target="consultantplus://offline/ref=B6CD2124680E02BBD5C833D8696490B115C4DBAAE947A4BAB0B0A9530F414C6DF237B3099B8306BE6AAD0ECAF3F360F521C957D3DC0CDCC8JAVBG" TargetMode="External"/><Relationship Id="rId210" Type="http://schemas.openxmlformats.org/officeDocument/2006/relationships/hyperlink" Target="consultantplus://offline/ref=B6CD2124680E02BBD5C833D8696490B115C4DBAAE947A4BAB0B0A9530F414C6DF237B3099E8906BB6AAD0ECAF3F360F521C957D3DC0CDCC8JAVBG" TargetMode="External"/><Relationship Id="rId215" Type="http://schemas.openxmlformats.org/officeDocument/2006/relationships/hyperlink" Target="consultantplus://offline/ref=B6CD2124680E02BBD5C833D8696490B115C4DBAAE947A4BAB0B0A9530F414C6DF237B3099B8406BB6EAD0ECAF3F360F521C957D3DC0CDCC8JAVBG" TargetMode="External"/><Relationship Id="rId236" Type="http://schemas.openxmlformats.org/officeDocument/2006/relationships/hyperlink" Target="consultantplus://offline/ref=B6CD2124680E02BBD5C83AC97C6490B111CED3A5E445A4BAB0B0A9530F414C6DE037EB059B8719BE69B8589BB5JAV4G" TargetMode="External"/><Relationship Id="rId26" Type="http://schemas.openxmlformats.org/officeDocument/2006/relationships/hyperlink" Target="consultantplus://offline/ref=B6CD2124680E02BBD5C83AC97C6490B111C2D3A4E642A4BAB0B0A9530F414C6DF237B30A91D556FA3DAB5B9DA9A66CEA25D755JDV0G" TargetMode="External"/><Relationship Id="rId231" Type="http://schemas.openxmlformats.org/officeDocument/2006/relationships/hyperlink" Target="consultantplus://offline/ref=B6CD2124680E02BBD5C833D8696490B115C4DBAAE947A4BAB0B0A9530F414C6DF237B3099E8901B661AD0ECAF3F360F521C957D3DC0CDCC8JAVBG" TargetMode="External"/><Relationship Id="rId47" Type="http://schemas.openxmlformats.org/officeDocument/2006/relationships/hyperlink" Target="consultantplus://offline/ref=B6CD2124680E02BBD5C833D8696490B115C4DBAAE947A4BAB0B0A9530F414C6DF237B30999850FB66AAD0ECAF3F360F521C957D3DC0CDCC8JAVBG" TargetMode="External"/><Relationship Id="rId68" Type="http://schemas.openxmlformats.org/officeDocument/2006/relationships/hyperlink" Target="consultantplus://offline/ref=B6CD2124680E02BBD5C833D8696490B115C4DBAAE947A4BAB0B0A9530F414C6DF237B3099A8007BF6CAD0ECAF3F360F521C957D3DC0CDCC8JAVBG" TargetMode="External"/><Relationship Id="rId89" Type="http://schemas.openxmlformats.org/officeDocument/2006/relationships/hyperlink" Target="consultantplus://offline/ref=B6CD2124680E02BBD5C833D8696490B115C4DBAAE947A4BAB0B0A9530F414C6DF237B3099A830EBD6EAD0ECAF3F360F521C957D3DC0CDCC8JAVBG" TargetMode="External"/><Relationship Id="rId112" Type="http://schemas.openxmlformats.org/officeDocument/2006/relationships/hyperlink" Target="consultantplus://offline/ref=B6CD2124680E02BBD5C833D8696490B115C4DBAAE947A4BAB0B0A9530F414C6DF237B3099A8204BF6EAD0ECAF3F360F521C957D3DC0CDCC8JAVBG" TargetMode="External"/><Relationship Id="rId133" Type="http://schemas.openxmlformats.org/officeDocument/2006/relationships/hyperlink" Target="consultantplus://offline/ref=B6CD2124680E02BBD5C833D8696490B115C4DBAAE947A4BAB0B0A9530F414C6DF237B3099A8500BD60AD0ECAF3F360F521C957D3DC0CDCC8JAVBG" TargetMode="External"/><Relationship Id="rId154" Type="http://schemas.openxmlformats.org/officeDocument/2006/relationships/hyperlink" Target="consultantplus://offline/ref=B6CD2124680E02BBD5C833D8696490B115C4DBAAE947A4BAB0B0A9530F414C6DF237B3099E8005BF6BAD0ECAF3F360F521C957D3DC0CDCC8JAVBG" TargetMode="External"/><Relationship Id="rId175" Type="http://schemas.openxmlformats.org/officeDocument/2006/relationships/hyperlink" Target="consultantplus://offline/ref=B6CD2124680E02BBD5C833D8696490B115C4DBAAE947A4BAB0B0A9530F414C6DF237B3099E8204B860AD0ECAF3F360F521C957D3DC0CDCC8JAVBG" TargetMode="External"/><Relationship Id="rId196" Type="http://schemas.openxmlformats.org/officeDocument/2006/relationships/hyperlink" Target="consultantplus://offline/ref=B6CD2124680E02BBD5C833D8696490B115C4DBAAE947A4BAB0B0A9530F414C6DF237B3099E8903B86BAD0ECAF3F360F521C957D3DC0CDCC8JAVBG" TargetMode="External"/><Relationship Id="rId200" Type="http://schemas.openxmlformats.org/officeDocument/2006/relationships/hyperlink" Target="consultantplus://offline/ref=B6CD2124680E02BBD5C833D8696490B115C4DBAAE947A4BAB0B0A9530F414C6DF237B3099E8903B668AD0ECAF3F360F521C957D3DC0CDCC8JAVBG" TargetMode="External"/><Relationship Id="rId16" Type="http://schemas.openxmlformats.org/officeDocument/2006/relationships/hyperlink" Target="consultantplus://offline/ref=B6CD2124680E02BBD5C83AC97C6490B111C2D3A4E642A4BAB0B0A9530F414C6DF237B30A91D556FA3DAB5B9DA9A66CEA25D755JDV0G" TargetMode="External"/><Relationship Id="rId221" Type="http://schemas.openxmlformats.org/officeDocument/2006/relationships/hyperlink" Target="consultantplus://offline/ref=B6CD2124680E02BBD5C833D8696490B115C4DBAAE947A4BAB0B0A9530F414C6DF237B3099E8905BE69AD0ECAF3F360F521C957D3DC0CDCC8JAVBG" TargetMode="External"/><Relationship Id="rId242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37" Type="http://schemas.openxmlformats.org/officeDocument/2006/relationships/hyperlink" Target="consultantplus://offline/ref=B6CD2124680E02BBD5C833D8696490B115C4DBAAE947A4BAB0B0A9530F414C6DF237B3099A8105B86AAD0ECAF3F360F521C957D3DC0CDCC8JAVBG" TargetMode="External"/><Relationship Id="rId58" Type="http://schemas.openxmlformats.org/officeDocument/2006/relationships/hyperlink" Target="consultantplus://offline/ref=B6CD2124680E02BBD5C833D8696490B115C4DBAAE947A4BAB0B0A9530F414C6DF237B309998905BA6DAD0ECAF3F360F521C957D3DC0CDCC8JAVBG" TargetMode="External"/><Relationship Id="rId79" Type="http://schemas.openxmlformats.org/officeDocument/2006/relationships/hyperlink" Target="consultantplus://offline/ref=B6CD2124680E02BBD5C833D8696490B115C4DBAAE947A4BAB0B0A9530F414C6DF237B3099A8102B76BAD0ECAF3F360F521C957D3DC0CDCC8JAVBG" TargetMode="External"/><Relationship Id="rId102" Type="http://schemas.openxmlformats.org/officeDocument/2006/relationships/hyperlink" Target="consultantplus://offline/ref=B6CD2124680E02BBD5C833D8696490B115C4DBAAE947A4BAB0B0A9530F414C6DF237B3099A8304BB69AD0ECAF3F360F521C957D3DC0CDCC8JAVBG" TargetMode="External"/><Relationship Id="rId123" Type="http://schemas.openxmlformats.org/officeDocument/2006/relationships/hyperlink" Target="consultantplus://offline/ref=B6CD2124680E02BBD5C833D8696490B115C4DBAAE947A4BAB0B0A9530F414C6DF237B30999860EB869AD0ECAF3F360F521C957D3DC0CDCC8JAVBG" TargetMode="External"/><Relationship Id="rId144" Type="http://schemas.openxmlformats.org/officeDocument/2006/relationships/hyperlink" Target="consultantplus://offline/ref=B6CD2124680E02BBD5C833D8696490B115C4DBAAE947A4BAB0B0A9530F414C6DF237B3099A8400B860AD0ECAF3F360F521C957D3DC0CDCC8JAVBG" TargetMode="External"/><Relationship Id="rId90" Type="http://schemas.openxmlformats.org/officeDocument/2006/relationships/hyperlink" Target="consultantplus://offline/ref=B6CD2124680E02BBD5C833D8696490B115C4DBAAE947A4BAB0B0A9530F414C6DF237B309998700BA61AD0ECAF3F360F521C957D3DC0CDCC8JAVBG" TargetMode="External"/><Relationship Id="rId165" Type="http://schemas.openxmlformats.org/officeDocument/2006/relationships/hyperlink" Target="consultantplus://offline/ref=B6CD2124680E02BBD5C833D8696490B115C4DBAAE947A4BAB0B0A9530F414C6DF237B3099A8606BC6EAD0ECAF3F360F521C957D3DC0CDCC8JAVBG" TargetMode="External"/><Relationship Id="rId186" Type="http://schemas.openxmlformats.org/officeDocument/2006/relationships/hyperlink" Target="consultantplus://offline/ref=B6CD2124680E02BBD5C833D8696490B115C4DBAAE947A4BAB0B0A9530F414C6DF237B3099E8505B96BAD0ECAF3F360F521C957D3DC0CDCC8JAVBG" TargetMode="External"/><Relationship Id="rId211" Type="http://schemas.openxmlformats.org/officeDocument/2006/relationships/hyperlink" Target="consultantplus://offline/ref=B6CD2124680E02BBD5C833D8696490B115C4DBAAE947A4BAB0B0A9530F414C6DF237B3099B8406BA6CAD0ECAF3F360F521C957D3DC0CDCC8JAVBG" TargetMode="External"/><Relationship Id="rId232" Type="http://schemas.openxmlformats.org/officeDocument/2006/relationships/hyperlink" Target="consultantplus://offline/ref=B6CD2124680E02BBD5C833D8696490B115C4DBAAE947A4BAB0B0A9530F414C6DF237B3099E8900BC6EAD0ECAF3F360F521C957D3DC0CDCC8JAVBG" TargetMode="External"/><Relationship Id="rId27" Type="http://schemas.openxmlformats.org/officeDocument/2006/relationships/hyperlink" Target="consultantplus://offline/ref=B6CD2124680E02BBD5C83AC97C6490B111C2D3A4E642A4BAB0B0A9530F414C6DF237B30A91D556FA3DAB5B9DA9A66CEA25D755JDV0G" TargetMode="External"/><Relationship Id="rId48" Type="http://schemas.openxmlformats.org/officeDocument/2006/relationships/hyperlink" Target="consultantplus://offline/ref=B6CD2124680E02BBD5C833D8696490B115C4DBAAE947A4BAB0B0A9530F414C6DF237B30999850FB66BAD0ECAF3F360F521C957D3DC0CDCC8JAVBG" TargetMode="External"/><Relationship Id="rId69" Type="http://schemas.openxmlformats.org/officeDocument/2006/relationships/hyperlink" Target="consultantplus://offline/ref=B6CD2124680E02BBD5C833D8696490B115C4DBAAE947A4BAB0B0A9530F414C6DF237B3099A8102BF61AD0ECAF3F360F521C957D3DC0CDCC8JAVBG" TargetMode="External"/><Relationship Id="rId113" Type="http://schemas.openxmlformats.org/officeDocument/2006/relationships/hyperlink" Target="consultantplus://offline/ref=B6CD2124680E02BBD5C833D8696490B115C4DBAAE947A4BAB0B0A9530F414C6DF237B3099A8204BD68AD0ECAF3F360F521C957D3DC0CDCC8JAVBG" TargetMode="External"/><Relationship Id="rId134" Type="http://schemas.openxmlformats.org/officeDocument/2006/relationships/hyperlink" Target="consultantplus://offline/ref=B6CD2124680E02BBD5C833D8696490B115C4DBAAE947A4BAB0B0A9530F414C6DF237B3099A850FBD6CAD0ECAF3F360F521C957D3DC0CDCC8JAVBG" TargetMode="External"/><Relationship Id="rId80" Type="http://schemas.openxmlformats.org/officeDocument/2006/relationships/hyperlink" Target="consultantplus://offline/ref=B6CD2124680E02BBD5C833D8696490B115C4DBAAE947A4BAB0B0A9530F414C6DF237B3099A8102B76CAD0ECAF3F360F521C957D3DC0CDCC8JAVBG" TargetMode="External"/><Relationship Id="rId155" Type="http://schemas.openxmlformats.org/officeDocument/2006/relationships/hyperlink" Target="consultantplus://offline/ref=B6CD2124680E02BBD5C833D8696490B115C4DBAAE947A4BAB0B0A9530F414C6DF237B3099E8007B669AD0ECAF3F360F521C957D3DC0CDCC8JAVBG" TargetMode="External"/><Relationship Id="rId176" Type="http://schemas.openxmlformats.org/officeDocument/2006/relationships/hyperlink" Target="consultantplus://offline/ref=B6CD2124680E02BBD5C833D8696490B115C4DBAAE947A4BAB0B0A9530F414C6DF237B3099E830EBE68AD0ECAF3F360F521C957D3DC0CDCC8JAVBG" TargetMode="External"/><Relationship Id="rId197" Type="http://schemas.openxmlformats.org/officeDocument/2006/relationships/hyperlink" Target="consultantplus://offline/ref=B6CD2124680E02BBD5C833D8696490B115C4DBAAE947A4BAB0B0A9530F414C6DF237B3099E8903B861AD0ECAF3F360F521C957D3DC0CDCC8JAVBG" TargetMode="External"/><Relationship Id="rId201" Type="http://schemas.openxmlformats.org/officeDocument/2006/relationships/hyperlink" Target="consultantplus://offline/ref=B6CD2124680E02BBD5C833D8696490B115C4DBAAE947A4BAB0B0A9530F414C6DF237B3099B8406BF6DAD0ECAF3F360F521C957D3DC0CDCC8JAVBG" TargetMode="External"/><Relationship Id="rId222" Type="http://schemas.openxmlformats.org/officeDocument/2006/relationships/hyperlink" Target="consultantplus://offline/ref=B6CD2124680E02BBD5C833D8696490B115C4DBAAE947A4BAB0B0A9530F414C6DF237B3099E8905BE6CAD0ECAF3F360F521C957D3DC0CDCC8JAVBG" TargetMode="External"/><Relationship Id="rId243" Type="http://schemas.openxmlformats.org/officeDocument/2006/relationships/hyperlink" Target="consultantplus://offline/ref=B6CD2124680E02BBD5C83AC97C6490B111CFD3ABE340A4BAB0B0A9530F414C6DF237B3099A8105B86BAD0ECAF3F360F521C957D3DC0CDCC8JAVBG" TargetMode="External"/><Relationship Id="rId17" Type="http://schemas.openxmlformats.org/officeDocument/2006/relationships/hyperlink" Target="consultantplus://offline/ref=B6CD2124680E02BBD5C83AC97C6490B111C2D3A4E642A4BAB0B0A9530F414C6DF237B30A91D556FA3DAB5B9DA9A66CEA25D755JDV0G" TargetMode="External"/><Relationship Id="rId38" Type="http://schemas.openxmlformats.org/officeDocument/2006/relationships/hyperlink" Target="consultantplus://offline/ref=B6CD2124680E02BBD5C833D8696490B115C4DBAAE947A4BAB0B0A9530F414C6DF237B3099A8106B66EAD0ECAF3F360F521C957D3DC0CDCC8JAVBG" TargetMode="External"/><Relationship Id="rId59" Type="http://schemas.openxmlformats.org/officeDocument/2006/relationships/hyperlink" Target="consultantplus://offline/ref=B6CD2124680E02BBD5C833D8696490B115C4DBAAE947A4BAB0B0A9530F414C6DF237B30999850EBE68AD0ECAF3F360F521C957D3DC0CDCC8JAVBG" TargetMode="External"/><Relationship Id="rId103" Type="http://schemas.openxmlformats.org/officeDocument/2006/relationships/hyperlink" Target="consultantplus://offline/ref=B6CD2124680E02BBD5C833D8696490B115C4DBAAE947A4BAB0B0A9530F414C6DF237B309998700B860AD0ECAF3F360F521C957D3DC0CDCC8JAVBG" TargetMode="External"/><Relationship Id="rId124" Type="http://schemas.openxmlformats.org/officeDocument/2006/relationships/hyperlink" Target="consultantplus://offline/ref=B6CD2124680E02BBD5C833D8696490B115C4DBAAE947A4BAB0B0A9530F414C6DF237B3099A820FB960AD0ECAF3F360F521C957D3DC0CDCC8JAVBG" TargetMode="External"/><Relationship Id="rId70" Type="http://schemas.openxmlformats.org/officeDocument/2006/relationships/hyperlink" Target="consultantplus://offline/ref=B6CD2124680E02BBD5C833D8696490B115C4DBAAE947A4BAB0B0A9530F414C6DF237B3099A8101BF6CAD0ECAF3F360F521C957D3DC0CDCC8JAVBG" TargetMode="External"/><Relationship Id="rId91" Type="http://schemas.openxmlformats.org/officeDocument/2006/relationships/hyperlink" Target="consultantplus://offline/ref=B6CD2124680E02BBD5C833D8696490B115C4DBAAE947A4BAB0B0A9530F414C6DF237B309998700B86DAD0ECAF3F360F521C957D3DC0CDCC8JAVBG" TargetMode="External"/><Relationship Id="rId145" Type="http://schemas.openxmlformats.org/officeDocument/2006/relationships/hyperlink" Target="consultantplus://offline/ref=B6CD2124680E02BBD5C833D8696490B115C4DBAAE947A4BAB0B0A9530F414C6DF237B3099A840FBD60AD0ECAF3F360F521C957D3DC0CDCC8JAVBG" TargetMode="External"/><Relationship Id="rId166" Type="http://schemas.openxmlformats.org/officeDocument/2006/relationships/hyperlink" Target="consultantplus://offline/ref=B6CD2124680E02BBD5C833D8696490B115C4DBAAE947A4BAB0B0A9530F414C6DF237B3099A8801BA61AD0ECAF3F360F521C957D3DC0CDCC8JAVBG" TargetMode="External"/><Relationship Id="rId187" Type="http://schemas.openxmlformats.org/officeDocument/2006/relationships/hyperlink" Target="consultantplus://offline/ref=B6CD2124680E02BBD5C833D8696490B115C4DBAAE947A4BAB0B0A9530F414C6DF237B3099E8502B66FAD0ECAF3F360F521C957D3DC0CDCC8JAVBG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B6CD2124680E02BBD5C833D8696490B115C4DBAAE947A4BAB0B0A9530F414C6DF237B3099E8906BB6EAD0ECAF3F360F521C957D3DC0CDCC8JAVBG" TargetMode="External"/><Relationship Id="rId233" Type="http://schemas.openxmlformats.org/officeDocument/2006/relationships/hyperlink" Target="consultantplus://offline/ref=B6CD2124680E02BBD5C833D8696490B115C4DBAAE947A4BAB0B0A9530F414C6DF237B3099F8102B86BAD0ECAF3F360F521C957D3DC0CDCC8JAVBG" TargetMode="External"/><Relationship Id="rId28" Type="http://schemas.openxmlformats.org/officeDocument/2006/relationships/hyperlink" Target="consultantplus://offline/ref=B6CD2124680E02BBD5C83AC97C6490B111C2D3A4E642A4BAB0B0A9530F414C6DF237B30A91D556FA3DAB5B9DA9A66CEA25D755JDV0G" TargetMode="External"/><Relationship Id="rId49" Type="http://schemas.openxmlformats.org/officeDocument/2006/relationships/hyperlink" Target="consultantplus://offline/ref=B6CD2124680E02BBD5C833D8696490B115C4DBAAE947A4BAB0B0A9530F414C6DF237B30999850FB661AD0ECAF3F360F521C957D3DC0CDCC8JAVBG" TargetMode="External"/><Relationship Id="rId114" Type="http://schemas.openxmlformats.org/officeDocument/2006/relationships/hyperlink" Target="consultantplus://offline/ref=B6CD2124680E02BBD5C833D8696490B115C4DBAAE947A4BAB0B0A9530F414C6DF237B309998601B66FAD0ECAF3F360F521C957D3DC0CDCC8JAVBG" TargetMode="External"/><Relationship Id="rId60" Type="http://schemas.openxmlformats.org/officeDocument/2006/relationships/hyperlink" Target="consultantplus://offline/ref=B6CD2124680E02BBD5C833D8696490B115C4DBAAE947A4BAB0B0A9530F414C6DF237B3099A810EBC69AD0ECAF3F360F521C957D3DC0CDCC8JAVBG" TargetMode="External"/><Relationship Id="rId81" Type="http://schemas.openxmlformats.org/officeDocument/2006/relationships/hyperlink" Target="consultantplus://offline/ref=B6CD2124680E02BBD5C833D8696490B115C4DBAAE947A4BAB0B0A9530F414C6DF237B3099A8102B761AD0ECAF3F360F521C957D3DC0CDCC8JAVBG" TargetMode="External"/><Relationship Id="rId135" Type="http://schemas.openxmlformats.org/officeDocument/2006/relationships/hyperlink" Target="consultantplus://offline/ref=B6CD2124680E02BBD5C833D8696490B115C4DBAAE947A4BAB0B0A9530F414C6DF237B3099A850FBB61AD0ECAF3F360F521C957D3DC0CDCC8JAVBG" TargetMode="External"/><Relationship Id="rId156" Type="http://schemas.openxmlformats.org/officeDocument/2006/relationships/hyperlink" Target="consultantplus://offline/ref=B6CD2124680E02BBD5C833D8696490B115C4DBAAE947A4BAB0B0A9530F414C6DF237B309988105B768AD0ECAF3F360F521C957D3DC0CDCC8JAVBG" TargetMode="External"/><Relationship Id="rId177" Type="http://schemas.openxmlformats.org/officeDocument/2006/relationships/hyperlink" Target="consultantplus://offline/ref=B6CD2124680E02BBD5C833D8696490B115C4DBAAE947A4BAB0B0A9530F414C6DF237B3099E8207BE6CAD0ECAF3F360F521C957D3DC0CDCC8JAVBG" TargetMode="External"/><Relationship Id="rId198" Type="http://schemas.openxmlformats.org/officeDocument/2006/relationships/hyperlink" Target="consultantplus://offline/ref=B6CD2124680E02BBD5C833D8696490B115C4DBAAE947A4BAB0B0A9530F414C6DF237B3099E8903B969AD0ECAF3F360F521C957D3DC0CDCC8JAVBG" TargetMode="External"/><Relationship Id="rId202" Type="http://schemas.openxmlformats.org/officeDocument/2006/relationships/hyperlink" Target="consultantplus://offline/ref=B6CD2124680E02BBD5C833D8696490B115C4DBAAE947A4BAB0B0A9530F414C6DF237B3099E8906BD6BAD0ECAF3F360F521C957D3DC0CDCC8JAVBG" TargetMode="External"/><Relationship Id="rId223" Type="http://schemas.openxmlformats.org/officeDocument/2006/relationships/hyperlink" Target="consultantplus://offline/ref=B6CD2124680E02BBD5C833D8696490B115C4DBAAE947A4BAB0B0A9530F414C6DF237B3099E8905BE6DAD0ECAF3F360F521C957D3DC0CDCC8JAVBG" TargetMode="External"/><Relationship Id="rId244" Type="http://schemas.openxmlformats.org/officeDocument/2006/relationships/hyperlink" Target="consultantplus://offline/ref=B6CD2124680E02BBD5C83AC97C6490B111CFD3ABE340A4BAB0B0A9530F414C6DF237B3099A8105BA6DAD0ECAF3F360F521C957D3DC0CDCC8JAVBG" TargetMode="External"/><Relationship Id="rId18" Type="http://schemas.openxmlformats.org/officeDocument/2006/relationships/hyperlink" Target="consultantplus://offline/ref=B6CD2124680E02BBD5C83AC97C6490B111C2D3A4E642A4BAB0B0A9530F414C6DF237B30A91D556FA3DAB5B9DA9A66CEA25D755JDV0G" TargetMode="External"/><Relationship Id="rId39" Type="http://schemas.openxmlformats.org/officeDocument/2006/relationships/hyperlink" Target="consultantplus://offline/ref=B6CD2124680E02BBD5C833D8696490B115C4DBAAE947A4BAB0B0A9530F414C6DF237B3099A8105BF69AD0ECAF3F360F521C957D3DC0CDCC8JAVBG" TargetMode="External"/><Relationship Id="rId50" Type="http://schemas.openxmlformats.org/officeDocument/2006/relationships/hyperlink" Target="consultantplus://offline/ref=B6CD2124680E02BBD5C833D8696490B115C4DBAAE947A4BAB0B0A9530F414C6DF237B30999850FB769AD0ECAF3F360F521C957D3DC0CDCC8JAVBG" TargetMode="External"/><Relationship Id="rId104" Type="http://schemas.openxmlformats.org/officeDocument/2006/relationships/hyperlink" Target="consultantplus://offline/ref=B6CD2124680E02BBD5C833D8696490B115C4DBAAE947A4BAB0B0A9530F414C6DF237B3099A8206BB6EAD0ECAF3F360F521C957D3DC0CDCC8JAVBG" TargetMode="External"/><Relationship Id="rId125" Type="http://schemas.openxmlformats.org/officeDocument/2006/relationships/hyperlink" Target="consultantplus://offline/ref=B6CD2124680E02BBD5C833D8696490B115C4DBAAE947A4BAB0B0A9530F414C6DF237B3099A8503B66CAD0ECAF3F360F521C957D3DC0CDCC8JAVBG" TargetMode="External"/><Relationship Id="rId146" Type="http://schemas.openxmlformats.org/officeDocument/2006/relationships/hyperlink" Target="consultantplus://offline/ref=B6CD2124680E02BBD5C833D8696490B115C4DBAAE947A4BAB0B0A9530F414C6DF237B3099A840FBB69AD0ECAF3F360F521C957D3DC0CDCC8JAVBG" TargetMode="External"/><Relationship Id="rId167" Type="http://schemas.openxmlformats.org/officeDocument/2006/relationships/hyperlink" Target="consultantplus://offline/ref=B6CD2124680E02BBD5C833D8696490B115C4DBAAE947A4BAB0B0A9530F414C6DF237B3099E8206B669AD0ECAF3F360F521C957D3DC0CDCC8JAVBG" TargetMode="External"/><Relationship Id="rId188" Type="http://schemas.openxmlformats.org/officeDocument/2006/relationships/hyperlink" Target="consultantplus://offline/ref=B6CD2124680E02BBD5C833D8696490B115C4DBAAE947A4BAB0B0A9530F414C6DF237B3099E8502B660AD0ECAF3F360F521C957D3DC0CDCC8JAVBG" TargetMode="External"/><Relationship Id="rId71" Type="http://schemas.openxmlformats.org/officeDocument/2006/relationships/hyperlink" Target="consultantplus://offline/ref=B6CD2124680E02BBD5C833D8696490B115C4DBAAE947A4BAB0B0A9530F414C6DF237B3099A8102BF61AD0ECAF3F360F521C957D3DC0CDCC8JAVBG" TargetMode="External"/><Relationship Id="rId92" Type="http://schemas.openxmlformats.org/officeDocument/2006/relationships/hyperlink" Target="consultantplus://offline/ref=B6CD2124680E02BBD5C833D8696490B115C4DBAAE947A4BAB0B0A9530F414C6DF237B309998700B969AD0ECAF3F360F521C957D3DC0CDCC8JAVBG" TargetMode="External"/><Relationship Id="rId213" Type="http://schemas.openxmlformats.org/officeDocument/2006/relationships/hyperlink" Target="consultantplus://offline/ref=B6CD2124680E02BBD5C833D8696490B115C4DBAAE947A4BAB0B0A9530F414C6DF237B3099E8906B869AD0ECAF3F360F521C957D3DC0CDCC8JAVBG" TargetMode="External"/><Relationship Id="rId234" Type="http://schemas.openxmlformats.org/officeDocument/2006/relationships/hyperlink" Target="consultantplus://offline/ref=B6CD2124680E02BBD5C833D8696490B115C4DBAAE947A4BAB0B0A9530F414C6DE037EB059B8719BE69B8589BB5JAV4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6CD2124680E02BBD5C83AC97C6490B111C2D3A4E642A4BAB0B0A9530F414C6DF237B30A91D556FA3DAB5B9DA9A66CEA25D755JDV0G" TargetMode="External"/><Relationship Id="rId40" Type="http://schemas.openxmlformats.org/officeDocument/2006/relationships/hyperlink" Target="consultantplus://offline/ref=B6CD2124680E02BBD5C833D8696490B115C4DBAAE947A4BAB0B0A9530F414C6DF237B3099A8105BD6EAD0ECAF3F360F521C957D3DC0CDCC8JAVBG" TargetMode="External"/><Relationship Id="rId115" Type="http://schemas.openxmlformats.org/officeDocument/2006/relationships/hyperlink" Target="consultantplus://offline/ref=B6CD2124680E02BBD5C833D8696490B115C4DBAAE947A4BAB0B0A9530F414C6DF237B3099A8504B860AD0ECAF3F360F521C957D3DC0CDCC8JAVBG" TargetMode="External"/><Relationship Id="rId136" Type="http://schemas.openxmlformats.org/officeDocument/2006/relationships/hyperlink" Target="consultantplus://offline/ref=B6CD2124680E02BBD5C833D8696490B115C4DBAAE947A4BAB0B0A9530F414C6DF237B3099A8405BE6AAD0ECAF3F360F521C957D3DC0CDCC8JAVBG" TargetMode="External"/><Relationship Id="rId157" Type="http://schemas.openxmlformats.org/officeDocument/2006/relationships/hyperlink" Target="consultantplus://offline/ref=B6CD2124680E02BBD5C833D8696490B115C4DBAAE947A4BAB0B0A9530F414C6DF237B3099F8207BC6EAD0ECAF3F360F521C957D3DC0CDCC8JAVBG" TargetMode="External"/><Relationship Id="rId178" Type="http://schemas.openxmlformats.org/officeDocument/2006/relationships/hyperlink" Target="consultantplus://offline/ref=B6CD2124680E02BBD5C833D8696490B115C4DBAAE947A4BAB0B0A9530F414C6DF237B3099E8206BF6EAD0ECAF3F360F521C957D3DC0CDCC8JAVBG" TargetMode="External"/><Relationship Id="rId61" Type="http://schemas.openxmlformats.org/officeDocument/2006/relationships/hyperlink" Target="consultantplus://offline/ref=B6CD2124680E02BBD5C833D8696490B115C4DBAAE947A4BAB0B0A9530F414C6DF237B3099A810EBA6DAD0ECAF3F360F521C957D3DC0CDCC8JAVBG" TargetMode="External"/><Relationship Id="rId82" Type="http://schemas.openxmlformats.org/officeDocument/2006/relationships/hyperlink" Target="consultantplus://offline/ref=B6CD2124680E02BBD5C833D8696490B115C4DBAAE947A4BAB0B0A9530F414C6DF237B3099A8101BE6EAD0ECAF3F360F521C957D3DC0CDCC8JAVBG" TargetMode="External"/><Relationship Id="rId199" Type="http://schemas.openxmlformats.org/officeDocument/2006/relationships/hyperlink" Target="consultantplus://offline/ref=B6CD2124680E02BBD5C833D8696490B115C4DBAAE947A4BAB0B0A9530F414C6DF237B3099E8903B96EAD0ECAF3F360F521C957D3DC0CDCC8JAVBG" TargetMode="External"/><Relationship Id="rId203" Type="http://schemas.openxmlformats.org/officeDocument/2006/relationships/hyperlink" Target="consultantplus://offline/ref=B6CD2124680E02BBD5C833D8696490B115C4DBAAE947A4BAB0B0A9530F414C6DF237B3099E8906BD6EAD0ECAF3F360F521C957D3DC0CDCC8JAVBG" TargetMode="External"/><Relationship Id="rId19" Type="http://schemas.openxmlformats.org/officeDocument/2006/relationships/hyperlink" Target="consultantplus://offline/ref=B6CD2124680E02BBD5C83AC97C6490B111C2D3A4E642A4BAB0B0A9530F414C6DF237B30A91D556FA3DAB5B9DA9A66CEA25D755JDV0G" TargetMode="External"/><Relationship Id="rId224" Type="http://schemas.openxmlformats.org/officeDocument/2006/relationships/hyperlink" Target="consultantplus://offline/ref=B6CD2124680E02BBD5C833D8696490B115C4DBAAE947A4BAB0B0A9530F414C6DF237B3099E8905BE6FAD0ECAF3F360F521C957D3DC0CDCC8JAVBG" TargetMode="External"/><Relationship Id="rId245" Type="http://schemas.openxmlformats.org/officeDocument/2006/relationships/fontTable" Target="fontTable.xml"/><Relationship Id="rId30" Type="http://schemas.openxmlformats.org/officeDocument/2006/relationships/hyperlink" Target="consultantplus://offline/ref=B6CD2124680E02BBD5C83AC97C6490B111C2D3A4E642A4BAB0B0A9530F414C6DF237B30A91D556FA3DAB5B9DA9A66CEA25D755JDV0G" TargetMode="External"/><Relationship Id="rId105" Type="http://schemas.openxmlformats.org/officeDocument/2006/relationships/hyperlink" Target="consultantplus://offline/ref=B6CD2124680E02BBD5C833D8696490B115C4DBAAE947A4BAB0B0A9530F414C6DF237B309998603BC6DAD0ECAF3F360F521C957D3DC0CDCC8JAVBG" TargetMode="External"/><Relationship Id="rId126" Type="http://schemas.openxmlformats.org/officeDocument/2006/relationships/hyperlink" Target="consultantplus://offline/ref=B6CD2124680E02BBD5C833D8696490B115C4DBAAE947A4BAB0B0A9530F414C6DF237B3099A8502BF6CAD0ECAF3F360F521C957D3DC0CDCC8JAVBG" TargetMode="External"/><Relationship Id="rId147" Type="http://schemas.openxmlformats.org/officeDocument/2006/relationships/hyperlink" Target="consultantplus://offline/ref=B6CD2124680E02BBD5C833D8696490B115C4DBAAE947A4BAB0B0A9530F414C6DF237B3099A840EBF61AD0ECAF3F360F521C957D3DC0CDCC8JAVBG" TargetMode="External"/><Relationship Id="rId168" Type="http://schemas.openxmlformats.org/officeDocument/2006/relationships/hyperlink" Target="consultantplus://offline/ref=B6CD2124680E02BBD5C833D8696490B115C4DBAAE947A4BAB0B0A9530F414C6DF237B3099E8205BE6AAD0ECAF3F360F521C957D3DC0CDCC8JAVBG" TargetMode="External"/><Relationship Id="rId51" Type="http://schemas.openxmlformats.org/officeDocument/2006/relationships/hyperlink" Target="consultantplus://offline/ref=B6CD2124680E02BBD5C833D8696490B115C4DBAAE947A4BAB0B0A9530F414C6DF237B30999850FB76DAD0ECAF3F360F521C957D3DC0CDCC8JAVBG" TargetMode="External"/><Relationship Id="rId72" Type="http://schemas.openxmlformats.org/officeDocument/2006/relationships/hyperlink" Target="consultantplus://offline/ref=B6CD2124680E02BBD5C833D8696490B115C4DBAAE947A4BAB0B0A9530F414C6DF237B3099A8102BD6BAD0ECAF3F360F521C957D3DC0CDCC8JAVBG" TargetMode="External"/><Relationship Id="rId93" Type="http://schemas.openxmlformats.org/officeDocument/2006/relationships/hyperlink" Target="consultantplus://offline/ref=B6CD2124680E02BBD5C833D8696490B115C4DBAAE947A4BAB0B0A9530F414C6DF237B309998700B96AAD0ECAF3F360F521C957D3DC0CDCC8JAVBG" TargetMode="External"/><Relationship Id="rId189" Type="http://schemas.openxmlformats.org/officeDocument/2006/relationships/hyperlink" Target="consultantplus://offline/ref=B6CD2124680E02BBD5C833D8696490B115C4DBAAE947A4BAB0B0A9530F414C6DF237B3099E8502B76EAD0ECAF3F360F521C957D3DC0CDCC8JAVBG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B6CD2124680E02BBD5C833D8696490B115C4DBAAE947A4BAB0B0A9530F414C6DF237B3099E8906B86BAD0ECAF3F360F521C957D3DC0CDCC8JAVBG" TargetMode="External"/><Relationship Id="rId235" Type="http://schemas.openxmlformats.org/officeDocument/2006/relationships/hyperlink" Target="consultantplus://offline/ref=B6CD2124680E02BBD5C83AC97C6490B111C1D3A7E340A4BAB0B0A9530F414C6DF237B3099A8107BA6AAD0ECAF3F360F521C957D3DC0CDCC8JAVBG" TargetMode="External"/><Relationship Id="rId116" Type="http://schemas.openxmlformats.org/officeDocument/2006/relationships/hyperlink" Target="consultantplus://offline/ref=B6CD2124680E02BBD5C833D8696490B115C4DBAAE947A4BAB0B0A9530F414C6DF237B309998601B76FAD0ECAF3F360F521C957D3DC0CDCC8JAVBG" TargetMode="External"/><Relationship Id="rId137" Type="http://schemas.openxmlformats.org/officeDocument/2006/relationships/hyperlink" Target="consultantplus://offline/ref=B6CD2124680E02BBD5C833D8696490B115C4DBAAE947A4BAB0B0A9530F414C6DF237B3099A8405BC6EAD0ECAF3F360F521C957D3DC0CDCC8JAVBG" TargetMode="External"/><Relationship Id="rId158" Type="http://schemas.openxmlformats.org/officeDocument/2006/relationships/hyperlink" Target="consultantplus://offline/ref=B6CD2124680E02BBD5C833D8696490B115C4DBAAE947A4BAB0B0A9530F414C6DF237B3099A8600BA61AD0ECAF3F360F521C957D3DC0CDCC8JAVBG" TargetMode="External"/><Relationship Id="rId20" Type="http://schemas.openxmlformats.org/officeDocument/2006/relationships/hyperlink" Target="consultantplus://offline/ref=B6CD2124680E02BBD5C83AC97C6490B111C2D3A4E642A4BAB0B0A9530F414C6DF237B30A91D556FA3DAB5B9DA9A66CEA25D755JDV0G" TargetMode="External"/><Relationship Id="rId41" Type="http://schemas.openxmlformats.org/officeDocument/2006/relationships/hyperlink" Target="consultantplus://offline/ref=B6CD2124680E02BBD5C833D8696490B115C4DBAAE947A4BAB0B0A9530F414C6DF237B30999850FB96FAD0ECAF3F360F521C957D3DC0CDCC8JAVBG" TargetMode="External"/><Relationship Id="rId62" Type="http://schemas.openxmlformats.org/officeDocument/2006/relationships/hyperlink" Target="consultantplus://offline/ref=B6CD2124680E02BBD5C833D8696490B115C4DBAAE947A4BAB0B0A9530F414C6DF237B3099A810EBC69AD0ECAF3F360F521C957D3DC0CDCC8JAVBG" TargetMode="External"/><Relationship Id="rId83" Type="http://schemas.openxmlformats.org/officeDocument/2006/relationships/hyperlink" Target="consultantplus://offline/ref=B6CD2124680E02BBD5C833D8696490B115C4DBAAE947A4BAB0B0A9530F414C6DF237B3099A8101BF6CAD0ECAF3F360F521C957D3DC0CDCC8JAVBG" TargetMode="External"/><Relationship Id="rId179" Type="http://schemas.openxmlformats.org/officeDocument/2006/relationships/hyperlink" Target="consultantplus://offline/ref=B6CD2124680E02BBD5C833D8696490B115C4DBAAE947A4BAB0B0A9530F414C6DF237B3099B8307B769AD0ECAF3F360F521C957D3DC0CDCC8JAVBG" TargetMode="External"/><Relationship Id="rId190" Type="http://schemas.openxmlformats.org/officeDocument/2006/relationships/hyperlink" Target="consultantplus://offline/ref=B6CD2124680E02BBD5C833D8696490B115C4DBAAE947A4BAB0B0A9530F414C6DF237B3099E8502B76FAD0ECAF3F360F521C957D3DC0CDCC8JAVBG" TargetMode="External"/><Relationship Id="rId204" Type="http://schemas.openxmlformats.org/officeDocument/2006/relationships/hyperlink" Target="consultantplus://offline/ref=B6CD2124680E02BBD5C833D8696490B115C4DBAAE947A4BAB0B0A9530F414C6DF237B3099E8906BA68AD0ECAF3F360F521C957D3DC0CDCC8JAVBG" TargetMode="External"/><Relationship Id="rId225" Type="http://schemas.openxmlformats.org/officeDocument/2006/relationships/hyperlink" Target="consultantplus://offline/ref=B6CD2124680E02BBD5C833D8696490B115C4DBAAE947A4BAB0B0A9530F414C6DF237B3099E8905BE60AD0ECAF3F360F521C957D3DC0CDCC8JAVBG" TargetMode="External"/><Relationship Id="rId246" Type="http://schemas.openxmlformats.org/officeDocument/2006/relationships/theme" Target="theme/theme1.xml"/><Relationship Id="rId106" Type="http://schemas.openxmlformats.org/officeDocument/2006/relationships/hyperlink" Target="consultantplus://offline/ref=B6CD2124680E02BBD5C833D8696490B115C4DBAAE947A4BAB0B0A9530F414C6DF237B309998700B96BAD0ECAF3F360F521C957D3DC0CDCC8JAVBG" TargetMode="External"/><Relationship Id="rId127" Type="http://schemas.openxmlformats.org/officeDocument/2006/relationships/hyperlink" Target="consultantplus://offline/ref=B6CD2124680E02BBD5C833D8696490B115C4DBAAE947A4BAB0B0A9530F414C6DF237B3099A8502BF61AD0ECAF3F360F521C957D3DC0CDCC8JAV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25707</Words>
  <Characters>146533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2022-01-16T06:21:00Z</dcterms:created>
  <dcterms:modified xsi:type="dcterms:W3CDTF">2022-01-16T06:21:00Z</dcterms:modified>
</cp:coreProperties>
</file>